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A1" w:rsidRPr="00C600A1" w:rsidRDefault="00C600A1" w:rsidP="00C600A1">
      <w:pPr>
        <w:spacing w:after="0" w:line="408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C600A1">
        <w:rPr>
          <w:rFonts w:eastAsiaTheme="minorHAnsi"/>
          <w:sz w:val="28"/>
          <w:szCs w:val="28"/>
          <w:lang w:eastAsia="en-US"/>
        </w:rPr>
        <w:t>МИНИСТЕРСТВО ПРОСВЕЩЕНИЯ РОССИЙСКОЙ ФЕДЕРАЦИИ</w:t>
      </w:r>
    </w:p>
    <w:p w:rsidR="00C600A1" w:rsidRPr="00C600A1" w:rsidRDefault="00C600A1" w:rsidP="00C600A1">
      <w:pPr>
        <w:spacing w:after="0" w:line="408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C600A1">
        <w:rPr>
          <w:rFonts w:eastAsiaTheme="minorHAnsi"/>
          <w:sz w:val="28"/>
          <w:szCs w:val="28"/>
          <w:lang w:eastAsia="en-US"/>
        </w:rPr>
        <w:t>‌</w:t>
      </w:r>
      <w:bookmarkStart w:id="0" w:name="ab394930-da1d-4ba0-ac4d-738f874a3916"/>
      <w:r w:rsidRPr="00C600A1">
        <w:rPr>
          <w:rFonts w:eastAsiaTheme="minorHAnsi"/>
          <w:sz w:val="28"/>
          <w:szCs w:val="28"/>
          <w:lang w:eastAsia="en-US"/>
        </w:rPr>
        <w:t>Министерство образования и науки Забайкальского края</w:t>
      </w:r>
      <w:bookmarkEnd w:id="0"/>
      <w:r w:rsidRPr="00C600A1">
        <w:rPr>
          <w:rFonts w:eastAsiaTheme="minorHAnsi"/>
          <w:sz w:val="28"/>
          <w:szCs w:val="28"/>
          <w:lang w:eastAsia="en-US"/>
        </w:rPr>
        <w:t xml:space="preserve">‌‌ </w:t>
      </w:r>
    </w:p>
    <w:p w:rsidR="00C600A1" w:rsidRPr="00C600A1" w:rsidRDefault="00C600A1" w:rsidP="00C600A1">
      <w:pPr>
        <w:spacing w:after="0" w:line="408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C600A1">
        <w:rPr>
          <w:rFonts w:eastAsiaTheme="minorHAnsi"/>
          <w:sz w:val="28"/>
          <w:szCs w:val="28"/>
          <w:lang w:eastAsia="en-US"/>
        </w:rPr>
        <w:t>‌</w:t>
      </w:r>
      <w:bookmarkStart w:id="1" w:name="7d574f4c-8143-48c3-8ad3-2fcc5bdbaf43"/>
      <w:r w:rsidRPr="00C600A1">
        <w:rPr>
          <w:rFonts w:eastAsiaTheme="minorHAnsi"/>
          <w:sz w:val="28"/>
          <w:szCs w:val="28"/>
          <w:lang w:eastAsia="en-US"/>
        </w:rPr>
        <w:t>Нерчинско-Заводский муниципальный округ</w:t>
      </w:r>
      <w:bookmarkEnd w:id="1"/>
      <w:r w:rsidRPr="00C600A1">
        <w:rPr>
          <w:rFonts w:eastAsiaTheme="minorHAnsi"/>
          <w:sz w:val="28"/>
          <w:szCs w:val="28"/>
          <w:lang w:eastAsia="en-US"/>
        </w:rPr>
        <w:t>‌​</w:t>
      </w:r>
    </w:p>
    <w:p w:rsidR="00C600A1" w:rsidRPr="00C600A1" w:rsidRDefault="00C600A1" w:rsidP="00C600A1">
      <w:pPr>
        <w:spacing w:after="0" w:line="408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C600A1">
        <w:rPr>
          <w:rFonts w:eastAsiaTheme="minorHAnsi"/>
          <w:sz w:val="28"/>
          <w:szCs w:val="28"/>
          <w:lang w:eastAsia="en-US"/>
        </w:rPr>
        <w:t>МОУ "Горбуновская ООШ"</w:t>
      </w:r>
    </w:p>
    <w:p w:rsidR="00C600A1" w:rsidRPr="00C600A1" w:rsidRDefault="00C600A1" w:rsidP="00C600A1">
      <w:pPr>
        <w:spacing w:after="0" w:line="276" w:lineRule="auto"/>
        <w:ind w:left="12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C600A1" w:rsidRPr="00C600A1" w:rsidTr="00471DD5">
        <w:tc>
          <w:tcPr>
            <w:tcW w:w="3114" w:type="dxa"/>
          </w:tcPr>
          <w:p w:rsidR="00C600A1" w:rsidRPr="00C600A1" w:rsidRDefault="00C600A1" w:rsidP="00C600A1">
            <w:pPr>
              <w:autoSpaceDE w:val="0"/>
              <w:autoSpaceDN w:val="0"/>
              <w:spacing w:after="120"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C600A1" w:rsidRPr="00C600A1" w:rsidRDefault="00C600A1" w:rsidP="00C600A1">
            <w:pPr>
              <w:autoSpaceDE w:val="0"/>
              <w:autoSpaceDN w:val="0"/>
              <w:spacing w:after="120"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C600A1" w:rsidRPr="00C600A1" w:rsidRDefault="00C600A1" w:rsidP="00C600A1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C600A1">
              <w:rPr>
                <w:sz w:val="28"/>
                <w:szCs w:val="28"/>
                <w:lang w:eastAsia="en-US"/>
              </w:rPr>
              <w:t>УТВЕРЖДЕНО</w:t>
            </w:r>
          </w:p>
          <w:p w:rsidR="00C600A1" w:rsidRPr="00C600A1" w:rsidRDefault="00C600A1" w:rsidP="00C600A1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C600A1">
              <w:rPr>
                <w:sz w:val="28"/>
                <w:szCs w:val="28"/>
                <w:lang w:eastAsia="en-US"/>
              </w:rPr>
              <w:t>Директор школы</w:t>
            </w:r>
          </w:p>
          <w:p w:rsidR="00C600A1" w:rsidRPr="00C600A1" w:rsidRDefault="00C600A1" w:rsidP="00C600A1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C600A1">
              <w:rPr>
                <w:sz w:val="28"/>
                <w:szCs w:val="28"/>
                <w:lang w:eastAsia="en-US"/>
              </w:rPr>
              <w:t xml:space="preserve">________________________ </w:t>
            </w:r>
          </w:p>
          <w:p w:rsidR="00C600A1" w:rsidRPr="00C600A1" w:rsidRDefault="00C600A1" w:rsidP="00C600A1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C600A1">
              <w:rPr>
                <w:sz w:val="28"/>
                <w:szCs w:val="28"/>
                <w:lang w:eastAsia="en-US"/>
              </w:rPr>
              <w:t>Е.А.Фартусова</w:t>
            </w:r>
            <w:proofErr w:type="spellEnd"/>
          </w:p>
          <w:p w:rsidR="00C600A1" w:rsidRPr="00C600A1" w:rsidRDefault="00C600A1" w:rsidP="00C600A1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 w:val="28"/>
                <w:szCs w:val="28"/>
                <w:lang w:eastAsia="en-US"/>
              </w:rPr>
            </w:pPr>
            <w:r w:rsidRPr="00C600A1">
              <w:rPr>
                <w:sz w:val="28"/>
                <w:szCs w:val="28"/>
                <w:lang w:eastAsia="en-US"/>
              </w:rPr>
              <w:t>приказ № 51А от «1» сентября   2023 г.</w:t>
            </w:r>
          </w:p>
          <w:p w:rsidR="00C600A1" w:rsidRPr="00C600A1" w:rsidRDefault="00C600A1" w:rsidP="00C600A1">
            <w:pPr>
              <w:autoSpaceDE w:val="0"/>
              <w:autoSpaceDN w:val="0"/>
              <w:spacing w:after="120" w:line="24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</w:tr>
    </w:tbl>
    <w:p w:rsidR="00C600A1" w:rsidRPr="00C600A1" w:rsidRDefault="00C600A1" w:rsidP="00C600A1">
      <w:pPr>
        <w:spacing w:after="0" w:line="276" w:lineRule="auto"/>
        <w:ind w:left="12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C600A1">
        <w:rPr>
          <w:rFonts w:eastAsiaTheme="minorHAnsi"/>
          <w:sz w:val="28"/>
          <w:szCs w:val="28"/>
          <w:lang w:eastAsia="en-US"/>
        </w:rPr>
        <w:t>‌</w:t>
      </w:r>
    </w:p>
    <w:p w:rsidR="00C600A1" w:rsidRPr="00C600A1" w:rsidRDefault="00C600A1" w:rsidP="00C600A1">
      <w:pPr>
        <w:spacing w:after="0" w:line="276" w:lineRule="auto"/>
        <w:ind w:left="12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408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C600A1">
        <w:rPr>
          <w:rFonts w:eastAsiaTheme="minorHAnsi"/>
          <w:sz w:val="28"/>
          <w:szCs w:val="28"/>
          <w:lang w:eastAsia="en-US"/>
        </w:rPr>
        <w:t>РАБОЧАЯ ПРОГРАММА</w:t>
      </w:r>
    </w:p>
    <w:p w:rsidR="00C600A1" w:rsidRPr="00C600A1" w:rsidRDefault="00C600A1" w:rsidP="00C600A1">
      <w:pPr>
        <w:spacing w:after="0" w:line="408" w:lineRule="auto"/>
        <w:ind w:left="120" w:firstLine="0"/>
        <w:jc w:val="center"/>
        <w:rPr>
          <w:rFonts w:eastAsiaTheme="minorHAnsi"/>
          <w:sz w:val="28"/>
          <w:szCs w:val="28"/>
          <w:lang w:eastAsia="en-US"/>
        </w:rPr>
      </w:pPr>
      <w:r w:rsidRPr="00C600A1">
        <w:rPr>
          <w:rFonts w:eastAsiaTheme="minorHAnsi"/>
          <w:sz w:val="28"/>
          <w:szCs w:val="28"/>
          <w:lang w:eastAsia="en-US"/>
        </w:rPr>
        <w:t>По внеурочной деятельности</w:t>
      </w:r>
    </w:p>
    <w:p w:rsidR="00C600A1" w:rsidRPr="00C600A1" w:rsidRDefault="00C600A1" w:rsidP="00C600A1">
      <w:pPr>
        <w:spacing w:after="0" w:line="408" w:lineRule="auto"/>
        <w:ind w:left="120" w:firstLine="0"/>
        <w:jc w:val="center"/>
        <w:rPr>
          <w:rFonts w:eastAsiaTheme="minorHAnsi"/>
          <w:sz w:val="28"/>
          <w:szCs w:val="28"/>
          <w:lang w:eastAsia="en-US"/>
        </w:rPr>
      </w:pPr>
      <w:r w:rsidRPr="00C600A1">
        <w:rPr>
          <w:rFonts w:eastAsiaTheme="minorHAnsi"/>
          <w:sz w:val="28"/>
          <w:szCs w:val="28"/>
          <w:lang w:eastAsia="en-US"/>
        </w:rPr>
        <w:t>«Финансовая грамотность»</w:t>
      </w:r>
    </w:p>
    <w:p w:rsidR="00C600A1" w:rsidRPr="00C600A1" w:rsidRDefault="00C600A1" w:rsidP="00C600A1">
      <w:pPr>
        <w:spacing w:after="0" w:line="408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C600A1">
        <w:rPr>
          <w:rFonts w:eastAsiaTheme="minorHAnsi"/>
          <w:sz w:val="28"/>
          <w:szCs w:val="28"/>
          <w:lang w:eastAsia="en-US"/>
        </w:rPr>
        <w:t>5 – 6 классы</w:t>
      </w: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12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0" w:firstLine="0"/>
        <w:jc w:val="center"/>
        <w:rPr>
          <w:rFonts w:eastAsiaTheme="minorHAnsi"/>
          <w:sz w:val="28"/>
          <w:szCs w:val="28"/>
          <w:lang w:eastAsia="en-US"/>
        </w:rPr>
      </w:pPr>
      <w:bookmarkStart w:id="2" w:name="758c7860-019e-4f63-872b-044256b5f058"/>
    </w:p>
    <w:p w:rsidR="00C600A1" w:rsidRPr="00C600A1" w:rsidRDefault="00C600A1" w:rsidP="00C600A1">
      <w:pPr>
        <w:spacing w:after="0" w:line="276" w:lineRule="auto"/>
        <w:ind w:left="0" w:firstLine="0"/>
        <w:jc w:val="center"/>
        <w:rPr>
          <w:rFonts w:eastAsiaTheme="minorHAnsi"/>
          <w:sz w:val="28"/>
          <w:szCs w:val="28"/>
          <w:lang w:eastAsia="en-US"/>
        </w:rPr>
      </w:pPr>
    </w:p>
    <w:p w:rsidR="00C600A1" w:rsidRPr="00C600A1" w:rsidRDefault="00C600A1" w:rsidP="00C600A1">
      <w:pPr>
        <w:spacing w:after="0" w:line="276" w:lineRule="auto"/>
        <w:ind w:left="0" w:firstLine="0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C600A1">
        <w:rPr>
          <w:rFonts w:eastAsiaTheme="minorHAnsi"/>
          <w:sz w:val="28"/>
          <w:szCs w:val="28"/>
          <w:lang w:eastAsia="en-US"/>
        </w:rPr>
        <w:t>с. Горбуновка</w:t>
      </w:r>
      <w:bookmarkEnd w:id="2"/>
      <w:r w:rsidRPr="00C600A1">
        <w:rPr>
          <w:rFonts w:eastAsiaTheme="minorHAnsi"/>
          <w:sz w:val="28"/>
          <w:szCs w:val="28"/>
          <w:lang w:eastAsia="en-US"/>
        </w:rPr>
        <w:t xml:space="preserve">‌ </w:t>
      </w:r>
      <w:bookmarkStart w:id="3" w:name="7bcf231d-60ce-4601-b24b-153af6cd5e58"/>
      <w:r w:rsidRPr="00C600A1">
        <w:rPr>
          <w:rFonts w:eastAsiaTheme="minorHAnsi"/>
          <w:sz w:val="28"/>
          <w:szCs w:val="28"/>
          <w:lang w:eastAsia="en-US"/>
        </w:rPr>
        <w:t>2023 г.</w:t>
      </w:r>
      <w:bookmarkEnd w:id="3"/>
      <w:r w:rsidRPr="00C600A1">
        <w:rPr>
          <w:rFonts w:eastAsiaTheme="minorHAnsi"/>
          <w:sz w:val="28"/>
          <w:szCs w:val="28"/>
          <w:lang w:eastAsia="en-US"/>
        </w:rPr>
        <w:t>‌​</w:t>
      </w:r>
    </w:p>
    <w:p w:rsidR="001B3998" w:rsidRPr="00C600A1" w:rsidRDefault="00C600A1">
      <w:pPr>
        <w:spacing w:after="0" w:line="259" w:lineRule="auto"/>
        <w:ind w:left="5365" w:firstLine="0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5365" w:firstLine="0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pStyle w:val="2"/>
        <w:ind w:left="1243" w:right="1080"/>
        <w:rPr>
          <w:sz w:val="28"/>
          <w:szCs w:val="28"/>
        </w:rPr>
      </w:pPr>
      <w:r w:rsidRPr="00C600A1">
        <w:rPr>
          <w:sz w:val="28"/>
          <w:szCs w:val="28"/>
        </w:rPr>
        <w:lastRenderedPageBreak/>
        <w:t>ПОЯСНИТЕЛЬНАЯ ЗАПИСКА</w:t>
      </w:r>
      <w:r w:rsidRPr="00C600A1">
        <w:rPr>
          <w:b w:val="0"/>
          <w:sz w:val="28"/>
          <w:szCs w:val="28"/>
        </w:rPr>
        <w:t xml:space="preserve"> </w:t>
      </w:r>
    </w:p>
    <w:p w:rsidR="001B3998" w:rsidRPr="00C600A1" w:rsidRDefault="00C600A1">
      <w:pPr>
        <w:spacing w:after="48"/>
        <w:ind w:left="437" w:right="275" w:firstLine="360"/>
        <w:rPr>
          <w:sz w:val="28"/>
          <w:szCs w:val="28"/>
        </w:rPr>
      </w:pPr>
      <w:r w:rsidRPr="00C600A1">
        <w:rPr>
          <w:sz w:val="28"/>
          <w:szCs w:val="28"/>
        </w:rPr>
        <w:t>Рабочая программа по курсу внеурочной деятельности «Основы финансовой грамотности» для 6-х классов составлена на основе следующих документов: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1"/>
        </w:numPr>
        <w:spacing w:after="51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Федеральный Государственный Образовательный Стандарт основного общего образования (утв. 17.12.2010 №1897,</w:t>
      </w:r>
      <w:r w:rsidRPr="00C600A1">
        <w:rPr>
          <w:sz w:val="28"/>
          <w:szCs w:val="28"/>
        </w:rPr>
        <w:t xml:space="preserve"> </w:t>
      </w:r>
      <w:r w:rsidRPr="00C600A1">
        <w:rPr>
          <w:sz w:val="28"/>
          <w:szCs w:val="28"/>
        </w:rPr>
        <w:t>с измен</w:t>
      </w:r>
      <w:r w:rsidRPr="00C600A1">
        <w:rPr>
          <w:sz w:val="28"/>
          <w:szCs w:val="28"/>
        </w:rPr>
        <w:t xml:space="preserve">ениями и дополнением от: </w:t>
      </w:r>
      <w:r w:rsidRPr="00C600A1">
        <w:rPr>
          <w:color w:val="auto"/>
          <w:sz w:val="28"/>
          <w:szCs w:val="28"/>
        </w:rPr>
        <w:t xml:space="preserve">29 декабря 2014 г. №1644, 31 </w:t>
      </w:r>
      <w:r w:rsidRPr="00C600A1">
        <w:rPr>
          <w:color w:val="464C55"/>
          <w:sz w:val="28"/>
          <w:szCs w:val="28"/>
        </w:rPr>
        <w:t>декабря 2015</w:t>
      </w:r>
      <w:r w:rsidRPr="00C600A1">
        <w:rPr>
          <w:sz w:val="28"/>
          <w:szCs w:val="28"/>
        </w:rPr>
        <w:t>г. №1577);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1"/>
        </w:numPr>
        <w:spacing w:after="44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Основная образовательная программа основного общего образования средней школы №6, утв. приказом № 01-08/80-07 от 25.08.2020;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1"/>
        </w:numPr>
        <w:spacing w:after="54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Положение о внеурочной деятельности средней школы №6, утв. приказом № 01-08/ 36-02 от 23.04.2021г.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1"/>
        </w:numPr>
        <w:spacing w:after="51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План внеурочной деятельности муниципального общеобразовательного учреждения «Средняя школа №6 имени </w:t>
      </w:r>
      <w:proofErr w:type="spellStart"/>
      <w:r w:rsidRPr="00C600A1">
        <w:rPr>
          <w:sz w:val="28"/>
          <w:szCs w:val="28"/>
        </w:rPr>
        <w:t>Подвойского</w:t>
      </w:r>
      <w:proofErr w:type="spellEnd"/>
      <w:r w:rsidRPr="00C600A1">
        <w:rPr>
          <w:sz w:val="28"/>
          <w:szCs w:val="28"/>
        </w:rPr>
        <w:t>» на 2022-2023 учебный год в 5-7-х классах, р</w:t>
      </w:r>
      <w:r w:rsidRPr="00C600A1">
        <w:rPr>
          <w:sz w:val="28"/>
          <w:szCs w:val="28"/>
        </w:rPr>
        <w:t>еализующих основную образовательную программу основного общего образования в соответствии с ФГОС (утв. Приказом № 01-08/ 46-36 от 31.08.2021г.)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1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Авторская программа Е. Вигдорчик, И. </w:t>
      </w:r>
      <w:proofErr w:type="spellStart"/>
      <w:r w:rsidRPr="00C600A1">
        <w:rPr>
          <w:sz w:val="28"/>
          <w:szCs w:val="28"/>
        </w:rPr>
        <w:t>Липсица</w:t>
      </w:r>
      <w:proofErr w:type="spellEnd"/>
      <w:r w:rsidRPr="00C600A1">
        <w:rPr>
          <w:sz w:val="28"/>
          <w:szCs w:val="28"/>
        </w:rPr>
        <w:t xml:space="preserve">, Ю. </w:t>
      </w:r>
      <w:proofErr w:type="spellStart"/>
      <w:proofErr w:type="gramStart"/>
      <w:r w:rsidRPr="00C600A1">
        <w:rPr>
          <w:sz w:val="28"/>
          <w:szCs w:val="28"/>
        </w:rPr>
        <w:t>Корлюговой</w:t>
      </w:r>
      <w:proofErr w:type="spellEnd"/>
      <w:r w:rsidRPr="00C600A1">
        <w:rPr>
          <w:sz w:val="28"/>
          <w:szCs w:val="28"/>
        </w:rPr>
        <w:t xml:space="preserve">  «</w:t>
      </w:r>
      <w:proofErr w:type="gramEnd"/>
      <w:r w:rsidRPr="00C600A1">
        <w:rPr>
          <w:sz w:val="28"/>
          <w:szCs w:val="28"/>
        </w:rPr>
        <w:t>Финансовая грамотность 5-7 класс».</w:t>
      </w:r>
      <w:r w:rsidRPr="00C600A1">
        <w:rPr>
          <w:b/>
          <w:sz w:val="28"/>
          <w:szCs w:val="28"/>
        </w:rPr>
        <w:t xml:space="preserve"> </w:t>
      </w:r>
      <w:r w:rsidRPr="00C600A1">
        <w:rPr>
          <w:sz w:val="28"/>
          <w:szCs w:val="28"/>
        </w:rPr>
        <w:t>Изд. «Вита-Пре</w:t>
      </w:r>
      <w:r w:rsidRPr="00C600A1">
        <w:rPr>
          <w:sz w:val="28"/>
          <w:szCs w:val="28"/>
        </w:rPr>
        <w:t xml:space="preserve">сс», 2018г. </w:t>
      </w:r>
    </w:p>
    <w:p w:rsidR="001B3998" w:rsidRPr="00C600A1" w:rsidRDefault="00C600A1">
      <w:pPr>
        <w:spacing w:after="0" w:line="259" w:lineRule="auto"/>
        <w:ind w:left="115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28" w:line="259" w:lineRule="auto"/>
        <w:ind w:left="187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ind w:left="792" w:right="275"/>
        <w:rPr>
          <w:sz w:val="28"/>
          <w:szCs w:val="28"/>
        </w:rPr>
      </w:pPr>
      <w:r w:rsidRPr="00C600A1">
        <w:rPr>
          <w:sz w:val="28"/>
          <w:szCs w:val="28"/>
        </w:rPr>
        <w:t>Программа «Основы финансовой грамотности» рассчитана на 34 часа в год (1 час в неделю).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06" w:firstLine="0"/>
        <w:jc w:val="center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37" w:line="259" w:lineRule="auto"/>
        <w:ind w:left="206" w:firstLine="0"/>
        <w:jc w:val="center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41" w:line="259" w:lineRule="auto"/>
        <w:ind w:left="1155"/>
        <w:jc w:val="left"/>
        <w:rPr>
          <w:sz w:val="28"/>
          <w:szCs w:val="28"/>
        </w:rPr>
      </w:pPr>
      <w:r w:rsidRPr="00C600A1">
        <w:rPr>
          <w:b/>
          <w:i/>
          <w:sz w:val="28"/>
          <w:szCs w:val="28"/>
        </w:rPr>
        <w:t>Цели программы: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1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удовлетворение познавательных потребностей обучающихся в области финансов,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1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приобретение опыта в сфере финансовых отношений в семье;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1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792"/>
        <w:jc w:val="left"/>
        <w:rPr>
          <w:sz w:val="28"/>
          <w:szCs w:val="28"/>
        </w:rPr>
      </w:pPr>
      <w:r w:rsidRPr="00C600A1">
        <w:rPr>
          <w:b/>
          <w:i/>
          <w:sz w:val="28"/>
          <w:szCs w:val="28"/>
        </w:rPr>
        <w:t>Задачи программы: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2"/>
        </w:numPr>
        <w:spacing w:after="2" w:line="274" w:lineRule="auto"/>
        <w:ind w:right="167"/>
        <w:jc w:val="left"/>
        <w:rPr>
          <w:sz w:val="28"/>
          <w:szCs w:val="28"/>
        </w:rPr>
      </w:pPr>
      <w:r w:rsidRPr="00C600A1">
        <w:rPr>
          <w:sz w:val="28"/>
          <w:szCs w:val="28"/>
        </w:rPr>
        <w:t>в напра</w:t>
      </w:r>
      <w:r w:rsidRPr="00C600A1">
        <w:rPr>
          <w:sz w:val="28"/>
          <w:szCs w:val="28"/>
        </w:rPr>
        <w:t xml:space="preserve">влении личностного развития: </w:t>
      </w:r>
      <w:r w:rsidRPr="00C600A1">
        <w:rPr>
          <w:sz w:val="28"/>
          <w:szCs w:val="28"/>
        </w:rPr>
        <w:t xml:space="preserve">формирование активной жизненной позиции, основанной на </w:t>
      </w:r>
      <w:proofErr w:type="spellStart"/>
      <w:r w:rsidRPr="00C600A1">
        <w:rPr>
          <w:sz w:val="28"/>
          <w:szCs w:val="28"/>
        </w:rPr>
        <w:t>приобретѐнных</w:t>
      </w:r>
      <w:proofErr w:type="spellEnd"/>
      <w:r w:rsidRPr="00C600A1">
        <w:rPr>
          <w:sz w:val="28"/>
          <w:szCs w:val="28"/>
        </w:rPr>
        <w:t xml:space="preserve"> знаниях, умениях и способах финансово грамотного поведения;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2"/>
        </w:numPr>
        <w:spacing w:after="2" w:line="274" w:lineRule="auto"/>
        <w:ind w:right="167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формирование опыта </w:t>
      </w:r>
      <w:r w:rsidRPr="00C600A1">
        <w:rPr>
          <w:sz w:val="28"/>
          <w:szCs w:val="28"/>
        </w:rPr>
        <w:t>применения полученных знаний и умений для решения элементарных вопросов в обла</w:t>
      </w:r>
      <w:r w:rsidRPr="00C600A1">
        <w:rPr>
          <w:sz w:val="28"/>
          <w:szCs w:val="28"/>
        </w:rPr>
        <w:t>сти экономики семьи;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2"/>
        </w:numPr>
        <w:spacing w:after="2" w:line="274" w:lineRule="auto"/>
        <w:ind w:right="167"/>
        <w:jc w:val="left"/>
        <w:rPr>
          <w:sz w:val="28"/>
          <w:szCs w:val="28"/>
        </w:rPr>
      </w:pPr>
      <w:r w:rsidRPr="00C600A1">
        <w:rPr>
          <w:sz w:val="28"/>
          <w:szCs w:val="28"/>
        </w:rPr>
        <w:t>развитие собственной финансовой грамотности и выработка экономически грамотного</w:t>
      </w:r>
      <w:r w:rsidRPr="00C600A1">
        <w:rPr>
          <w:sz w:val="28"/>
          <w:szCs w:val="28"/>
        </w:rPr>
        <w:t xml:space="preserve"> </w:t>
      </w:r>
      <w:r w:rsidRPr="00C600A1">
        <w:rPr>
          <w:sz w:val="28"/>
          <w:szCs w:val="28"/>
        </w:rPr>
        <w:t>поведения.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234" w:line="259" w:lineRule="auto"/>
        <w:ind w:left="1145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25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  <w:u w:val="single" w:color="000000"/>
        </w:rPr>
        <w:t>Программа ориентирована на УМК: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1"/>
          <w:numId w:val="2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Финансовая грамотность: учебная программа. 5 – 7 классы </w:t>
      </w:r>
      <w:proofErr w:type="spellStart"/>
      <w:r w:rsidRPr="00C600A1">
        <w:rPr>
          <w:sz w:val="28"/>
          <w:szCs w:val="28"/>
        </w:rPr>
        <w:t>общеобразоват</w:t>
      </w:r>
      <w:proofErr w:type="spellEnd"/>
      <w:r w:rsidRPr="00C600A1">
        <w:rPr>
          <w:sz w:val="28"/>
          <w:szCs w:val="28"/>
        </w:rPr>
        <w:t xml:space="preserve">. орг./ </w:t>
      </w:r>
    </w:p>
    <w:p w:rsidR="001B3998" w:rsidRPr="00C600A1" w:rsidRDefault="00C600A1">
      <w:pPr>
        <w:spacing w:after="25" w:line="259" w:lineRule="auto"/>
        <w:ind w:left="0" w:right="443" w:firstLine="0"/>
        <w:jc w:val="right"/>
        <w:rPr>
          <w:sz w:val="28"/>
          <w:szCs w:val="28"/>
        </w:rPr>
      </w:pPr>
      <w:proofErr w:type="spellStart"/>
      <w:r w:rsidRPr="00C600A1">
        <w:rPr>
          <w:sz w:val="28"/>
          <w:szCs w:val="28"/>
        </w:rPr>
        <w:t>Е.А.Вигдорчик</w:t>
      </w:r>
      <w:proofErr w:type="spellEnd"/>
      <w:r w:rsidRPr="00C600A1">
        <w:rPr>
          <w:sz w:val="28"/>
          <w:szCs w:val="28"/>
        </w:rPr>
        <w:t xml:space="preserve">, </w:t>
      </w:r>
      <w:proofErr w:type="spellStart"/>
      <w:r w:rsidRPr="00C600A1">
        <w:rPr>
          <w:sz w:val="28"/>
          <w:szCs w:val="28"/>
        </w:rPr>
        <w:t>И.В.Липсиц</w:t>
      </w:r>
      <w:proofErr w:type="spellEnd"/>
      <w:r w:rsidRPr="00C600A1">
        <w:rPr>
          <w:sz w:val="28"/>
          <w:szCs w:val="28"/>
        </w:rPr>
        <w:t xml:space="preserve">, </w:t>
      </w:r>
      <w:proofErr w:type="spellStart"/>
      <w:r w:rsidRPr="00C600A1">
        <w:rPr>
          <w:sz w:val="28"/>
          <w:szCs w:val="28"/>
        </w:rPr>
        <w:t>Ко</w:t>
      </w:r>
      <w:r w:rsidRPr="00C600A1">
        <w:rPr>
          <w:sz w:val="28"/>
          <w:szCs w:val="28"/>
        </w:rPr>
        <w:t>рлюгова</w:t>
      </w:r>
      <w:proofErr w:type="spellEnd"/>
      <w:r w:rsidRPr="00C600A1">
        <w:rPr>
          <w:sz w:val="28"/>
          <w:szCs w:val="28"/>
        </w:rPr>
        <w:t xml:space="preserve"> Ю.Н., </w:t>
      </w:r>
      <w:proofErr w:type="spellStart"/>
      <w:r w:rsidRPr="00C600A1">
        <w:rPr>
          <w:sz w:val="28"/>
          <w:szCs w:val="28"/>
        </w:rPr>
        <w:t>Половникова</w:t>
      </w:r>
      <w:proofErr w:type="spellEnd"/>
      <w:r w:rsidRPr="00C600A1">
        <w:rPr>
          <w:sz w:val="28"/>
          <w:szCs w:val="28"/>
        </w:rPr>
        <w:t xml:space="preserve"> А.В. – М.: «ВАКО», 2018 </w:t>
      </w:r>
    </w:p>
    <w:p w:rsidR="001B3998" w:rsidRPr="00C600A1" w:rsidRDefault="00C600A1">
      <w:pPr>
        <w:numPr>
          <w:ilvl w:val="1"/>
          <w:numId w:val="2"/>
        </w:numPr>
        <w:ind w:right="275" w:hanging="360"/>
        <w:rPr>
          <w:sz w:val="28"/>
          <w:szCs w:val="28"/>
        </w:rPr>
      </w:pPr>
      <w:proofErr w:type="spellStart"/>
      <w:r w:rsidRPr="00C600A1">
        <w:rPr>
          <w:sz w:val="28"/>
          <w:szCs w:val="28"/>
        </w:rPr>
        <w:t>Корлюгова</w:t>
      </w:r>
      <w:proofErr w:type="spellEnd"/>
      <w:r w:rsidRPr="00C600A1">
        <w:rPr>
          <w:sz w:val="28"/>
          <w:szCs w:val="28"/>
        </w:rPr>
        <w:t xml:space="preserve"> Ю.Н., </w:t>
      </w:r>
      <w:proofErr w:type="spellStart"/>
      <w:r w:rsidRPr="00C600A1">
        <w:rPr>
          <w:sz w:val="28"/>
          <w:szCs w:val="28"/>
        </w:rPr>
        <w:t>Половникова</w:t>
      </w:r>
      <w:proofErr w:type="spellEnd"/>
      <w:r w:rsidRPr="00C600A1">
        <w:rPr>
          <w:sz w:val="28"/>
          <w:szCs w:val="28"/>
        </w:rPr>
        <w:t xml:space="preserve"> А.В. Финансовая грамотность: Методические рекомендации для учителя. 5 – 7 классы </w:t>
      </w:r>
      <w:proofErr w:type="spellStart"/>
      <w:r w:rsidRPr="00C600A1">
        <w:rPr>
          <w:sz w:val="28"/>
          <w:szCs w:val="28"/>
        </w:rPr>
        <w:t>общеобразоват</w:t>
      </w:r>
      <w:proofErr w:type="spellEnd"/>
      <w:r w:rsidRPr="00C600A1">
        <w:rPr>
          <w:sz w:val="28"/>
          <w:szCs w:val="28"/>
        </w:rPr>
        <w:t xml:space="preserve">. орг. – М.: «ВАКО», 2018 </w:t>
      </w:r>
    </w:p>
    <w:p w:rsidR="001B3998" w:rsidRPr="00C600A1" w:rsidRDefault="00C600A1">
      <w:pPr>
        <w:numPr>
          <w:ilvl w:val="1"/>
          <w:numId w:val="2"/>
        </w:numPr>
        <w:ind w:right="275" w:hanging="360"/>
        <w:rPr>
          <w:sz w:val="28"/>
          <w:szCs w:val="28"/>
        </w:rPr>
      </w:pPr>
      <w:proofErr w:type="spellStart"/>
      <w:r w:rsidRPr="00C600A1">
        <w:rPr>
          <w:sz w:val="28"/>
          <w:szCs w:val="28"/>
        </w:rPr>
        <w:t>Липсиц</w:t>
      </w:r>
      <w:proofErr w:type="spellEnd"/>
      <w:r w:rsidRPr="00C600A1">
        <w:rPr>
          <w:sz w:val="28"/>
          <w:szCs w:val="28"/>
        </w:rPr>
        <w:t xml:space="preserve"> И.В., Вигдорчик Е.А. Финансовая грамотность: мате</w:t>
      </w:r>
      <w:r w:rsidRPr="00C600A1">
        <w:rPr>
          <w:sz w:val="28"/>
          <w:szCs w:val="28"/>
        </w:rPr>
        <w:t xml:space="preserve">риалы для учащихся. 5 – 7 классы </w:t>
      </w:r>
      <w:proofErr w:type="spellStart"/>
      <w:r w:rsidRPr="00C600A1">
        <w:rPr>
          <w:sz w:val="28"/>
          <w:szCs w:val="28"/>
        </w:rPr>
        <w:t>общеобразоват</w:t>
      </w:r>
      <w:proofErr w:type="spellEnd"/>
      <w:r w:rsidRPr="00C600A1">
        <w:rPr>
          <w:sz w:val="28"/>
          <w:szCs w:val="28"/>
        </w:rPr>
        <w:t xml:space="preserve">. орг. – М.: «ВАКО», 2018 </w:t>
      </w:r>
    </w:p>
    <w:p w:rsidR="001B3998" w:rsidRPr="00C600A1" w:rsidRDefault="00C600A1">
      <w:pPr>
        <w:numPr>
          <w:ilvl w:val="1"/>
          <w:numId w:val="2"/>
        </w:numPr>
        <w:ind w:right="275" w:hanging="360"/>
        <w:rPr>
          <w:sz w:val="28"/>
          <w:szCs w:val="28"/>
        </w:rPr>
      </w:pPr>
      <w:proofErr w:type="spellStart"/>
      <w:r w:rsidRPr="00C600A1">
        <w:rPr>
          <w:sz w:val="28"/>
          <w:szCs w:val="28"/>
        </w:rPr>
        <w:t>Корлюгова</w:t>
      </w:r>
      <w:proofErr w:type="spellEnd"/>
      <w:r w:rsidRPr="00C600A1">
        <w:rPr>
          <w:sz w:val="28"/>
          <w:szCs w:val="28"/>
        </w:rPr>
        <w:t xml:space="preserve"> Ю.Н., </w:t>
      </w:r>
      <w:proofErr w:type="spellStart"/>
      <w:r w:rsidRPr="00C600A1">
        <w:rPr>
          <w:sz w:val="28"/>
          <w:szCs w:val="28"/>
        </w:rPr>
        <w:t>Половникова</w:t>
      </w:r>
      <w:proofErr w:type="spellEnd"/>
      <w:r w:rsidRPr="00C600A1">
        <w:rPr>
          <w:sz w:val="28"/>
          <w:szCs w:val="28"/>
        </w:rPr>
        <w:t xml:space="preserve"> А.В. Финансовая </w:t>
      </w:r>
      <w:proofErr w:type="gramStart"/>
      <w:r w:rsidRPr="00C600A1">
        <w:rPr>
          <w:sz w:val="28"/>
          <w:szCs w:val="28"/>
        </w:rPr>
        <w:t>грамотность:  рабочая</w:t>
      </w:r>
      <w:proofErr w:type="gramEnd"/>
      <w:r w:rsidRPr="00C600A1">
        <w:rPr>
          <w:sz w:val="28"/>
          <w:szCs w:val="28"/>
        </w:rPr>
        <w:t xml:space="preserve"> тетрадь. 5 – 7 классы </w:t>
      </w:r>
      <w:proofErr w:type="spellStart"/>
      <w:r w:rsidRPr="00C600A1">
        <w:rPr>
          <w:sz w:val="28"/>
          <w:szCs w:val="28"/>
        </w:rPr>
        <w:t>общеобразоват</w:t>
      </w:r>
      <w:proofErr w:type="spellEnd"/>
      <w:r w:rsidRPr="00C600A1">
        <w:rPr>
          <w:sz w:val="28"/>
          <w:szCs w:val="28"/>
        </w:rPr>
        <w:t xml:space="preserve">. орг. – М.: «ВАКО», 2018 </w:t>
      </w:r>
    </w:p>
    <w:p w:rsidR="001B3998" w:rsidRPr="00C600A1" w:rsidRDefault="00C600A1">
      <w:pPr>
        <w:spacing w:after="25" w:line="259" w:lineRule="auto"/>
        <w:ind w:left="1211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pStyle w:val="2"/>
        <w:ind w:left="1243" w:right="85"/>
        <w:rPr>
          <w:sz w:val="28"/>
          <w:szCs w:val="28"/>
        </w:rPr>
      </w:pPr>
      <w:r w:rsidRPr="00C600A1">
        <w:rPr>
          <w:sz w:val="28"/>
          <w:szCs w:val="28"/>
        </w:rPr>
        <w:t>Формы занятий</w:t>
      </w:r>
      <w:r w:rsidRPr="00C600A1">
        <w:rPr>
          <w:b w:val="0"/>
          <w:sz w:val="28"/>
          <w:szCs w:val="28"/>
        </w:rPr>
        <w:t xml:space="preserve"> </w:t>
      </w:r>
    </w:p>
    <w:p w:rsidR="001B3998" w:rsidRPr="00C600A1" w:rsidRDefault="00C600A1">
      <w:pPr>
        <w:ind w:left="437" w:right="275" w:firstLine="708"/>
        <w:rPr>
          <w:sz w:val="28"/>
          <w:szCs w:val="28"/>
        </w:rPr>
      </w:pPr>
      <w:r w:rsidRPr="00C600A1">
        <w:rPr>
          <w:sz w:val="28"/>
          <w:szCs w:val="28"/>
        </w:rPr>
        <w:t xml:space="preserve">При проведении занятий курса «Основы финансовой грамотности» используются различные формы: беседа, игра, занятие практикум, индивидуальная и групповая работы, конкурсы решения задач, работа с научно-популярной литературой, мини-проект, </w:t>
      </w:r>
      <w:proofErr w:type="spellStart"/>
      <w:r w:rsidRPr="00C600A1">
        <w:rPr>
          <w:sz w:val="28"/>
          <w:szCs w:val="28"/>
        </w:rPr>
        <w:t>миниисследование</w:t>
      </w:r>
      <w:proofErr w:type="spellEnd"/>
      <w:r w:rsidRPr="00C600A1">
        <w:rPr>
          <w:sz w:val="28"/>
          <w:szCs w:val="28"/>
        </w:rPr>
        <w:t>, фе</w:t>
      </w:r>
      <w:r w:rsidRPr="00C600A1">
        <w:rPr>
          <w:sz w:val="28"/>
          <w:szCs w:val="28"/>
        </w:rPr>
        <w:t xml:space="preserve">стиваль исследовательских работ, круглый стол и др.). </w:t>
      </w:r>
    </w:p>
    <w:p w:rsidR="001B3998" w:rsidRPr="00C600A1" w:rsidRDefault="00C600A1">
      <w:pPr>
        <w:spacing w:after="0" w:line="259" w:lineRule="auto"/>
        <w:ind w:left="97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97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97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2" w:line="255" w:lineRule="auto"/>
        <w:ind w:left="1243" w:right="1027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>Планируемые результаты освоения курса «Основы финансовой грамотности»</w:t>
      </w:r>
      <w:r w:rsidRPr="00C600A1">
        <w:rPr>
          <w:sz w:val="28"/>
          <w:szCs w:val="28"/>
        </w:rPr>
        <w:t xml:space="preserve"> </w:t>
      </w:r>
      <w:r w:rsidRPr="00C600A1">
        <w:rPr>
          <w:b/>
          <w:sz w:val="28"/>
          <w:szCs w:val="28"/>
        </w:rPr>
        <w:t>6 класс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pStyle w:val="2"/>
        <w:ind w:left="1243" w:right="1076"/>
        <w:rPr>
          <w:sz w:val="28"/>
          <w:szCs w:val="28"/>
        </w:rPr>
      </w:pPr>
      <w:r w:rsidRPr="00C600A1">
        <w:rPr>
          <w:sz w:val="28"/>
          <w:szCs w:val="28"/>
        </w:rPr>
        <w:t>Личностные результаты</w:t>
      </w:r>
      <w:r w:rsidRPr="00C600A1">
        <w:rPr>
          <w:b w:val="0"/>
          <w:sz w:val="28"/>
          <w:szCs w:val="28"/>
        </w:rPr>
        <w:t xml:space="preserve"> </w:t>
      </w:r>
    </w:p>
    <w:p w:rsidR="001B3998" w:rsidRPr="00C600A1" w:rsidRDefault="00C600A1">
      <w:pPr>
        <w:spacing w:after="21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3"/>
        </w:numPr>
        <w:spacing w:after="31" w:line="243" w:lineRule="auto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осознание себя как члена семьи, общества и государства; понимание экономических проблем с</w:t>
      </w:r>
      <w:r w:rsidRPr="00C600A1">
        <w:rPr>
          <w:sz w:val="28"/>
          <w:szCs w:val="28"/>
        </w:rPr>
        <w:t xml:space="preserve">емьи и участие в их обсуждении; понимание финансовых связей семьи и государства; 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3"/>
        </w:numPr>
        <w:spacing w:after="35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овладение начальными навыками адаптации в мире финансовых отношений: сопоставление доходов и расходов, </w:t>
      </w:r>
      <w:proofErr w:type="spellStart"/>
      <w:r w:rsidRPr="00C600A1">
        <w:rPr>
          <w:sz w:val="28"/>
          <w:szCs w:val="28"/>
        </w:rPr>
        <w:t>расчѐт</w:t>
      </w:r>
      <w:proofErr w:type="spellEnd"/>
      <w:r w:rsidRPr="00C600A1">
        <w:rPr>
          <w:sz w:val="28"/>
          <w:szCs w:val="28"/>
        </w:rPr>
        <w:t xml:space="preserve"> процентов, сопоставление доходности вложений на простых примера</w:t>
      </w:r>
      <w:r w:rsidRPr="00C600A1">
        <w:rPr>
          <w:sz w:val="28"/>
          <w:szCs w:val="28"/>
        </w:rPr>
        <w:t>х;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3"/>
        </w:numPr>
        <w:spacing w:after="34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проявление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3"/>
        </w:numPr>
        <w:spacing w:after="33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3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понимание необходимости собственной финансовой грамотности.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1157" w:firstLine="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pStyle w:val="2"/>
        <w:ind w:left="1243" w:right="1076"/>
        <w:rPr>
          <w:sz w:val="28"/>
          <w:szCs w:val="28"/>
        </w:rPr>
      </w:pPr>
      <w:proofErr w:type="spellStart"/>
      <w:r w:rsidRPr="00C600A1">
        <w:rPr>
          <w:sz w:val="28"/>
          <w:szCs w:val="28"/>
        </w:rPr>
        <w:t>Метапредметные</w:t>
      </w:r>
      <w:proofErr w:type="spellEnd"/>
      <w:r w:rsidRPr="00C600A1">
        <w:rPr>
          <w:sz w:val="28"/>
          <w:szCs w:val="28"/>
        </w:rPr>
        <w:t xml:space="preserve"> результаты</w:t>
      </w:r>
      <w:r w:rsidRPr="00C600A1">
        <w:rPr>
          <w:b w:val="0"/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spacing w:after="18" w:line="259" w:lineRule="auto"/>
        <w:ind w:left="432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>Позн</w:t>
      </w:r>
      <w:r w:rsidRPr="00C600A1">
        <w:rPr>
          <w:b/>
          <w:sz w:val="28"/>
          <w:szCs w:val="28"/>
        </w:rPr>
        <w:t>авательные УУД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2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освоение способов решения проблем творческого и поискового характера; 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2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</w:t>
      </w:r>
      <w:r w:rsidRPr="00C600A1">
        <w:rPr>
          <w:sz w:val="28"/>
          <w:szCs w:val="28"/>
        </w:rPr>
        <w:t>сайтах и проведение простых опросов и интервью;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4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формирование умений представлять информацию в зависимости от поставленных задач в виде таблицы, схемы, графика, диаграммы;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овладение логическими действиями сравнения, анализа, синтеза, обобщения, классифика</w:t>
      </w:r>
      <w:r w:rsidRPr="00C600A1">
        <w:rPr>
          <w:sz w:val="28"/>
          <w:szCs w:val="28"/>
        </w:rPr>
        <w:t>ции, установления аналогий и причинно-следственных связей, построения рассуждений, отнесения к известным понятиям;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овладение базовыми предметными и </w:t>
      </w:r>
      <w:proofErr w:type="spellStart"/>
      <w:r w:rsidRPr="00C600A1">
        <w:rPr>
          <w:sz w:val="28"/>
          <w:szCs w:val="28"/>
        </w:rPr>
        <w:t>межпредметными</w:t>
      </w:r>
      <w:proofErr w:type="spellEnd"/>
      <w:r w:rsidRPr="00C600A1">
        <w:rPr>
          <w:sz w:val="28"/>
          <w:szCs w:val="28"/>
        </w:rPr>
        <w:t xml:space="preserve"> понятиями.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spacing w:after="18" w:line="259" w:lineRule="auto"/>
        <w:ind w:left="432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>Регулятивные УУД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2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понимание цели своих действий;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1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планирование действия с помощью учителя и самостоятельно; 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2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проявление познавательной и творческой инициативы;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2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оценка правильности выполнения действий; самооценка и </w:t>
      </w:r>
      <w:proofErr w:type="spellStart"/>
      <w:r w:rsidRPr="00C600A1">
        <w:rPr>
          <w:sz w:val="28"/>
          <w:szCs w:val="28"/>
        </w:rPr>
        <w:t>взаимооценка</w:t>
      </w:r>
      <w:proofErr w:type="spellEnd"/>
      <w:r w:rsidRPr="00C600A1">
        <w:rPr>
          <w:sz w:val="28"/>
          <w:szCs w:val="28"/>
        </w:rPr>
        <w:t>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адекватное восприятие предложений товарищей, учителей, родителей. 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37" w:line="259" w:lineRule="auto"/>
        <w:ind w:left="115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18" w:line="259" w:lineRule="auto"/>
        <w:ind w:left="432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>Комму</w:t>
      </w:r>
      <w:r w:rsidRPr="00C600A1">
        <w:rPr>
          <w:b/>
          <w:sz w:val="28"/>
          <w:szCs w:val="28"/>
        </w:rPr>
        <w:t>никативные УУД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3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умение осуществлять учебное сотрудничество и совместную деятельность с учителем и сверстниками;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2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готовность слушать собеседника и вести диалог;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3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готовность признавать возможность существования различных точек зрения и права каждого иметь св</w:t>
      </w:r>
      <w:r w:rsidRPr="00C600A1">
        <w:rPr>
          <w:sz w:val="28"/>
          <w:szCs w:val="28"/>
        </w:rPr>
        <w:t>ою;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spacing w:after="32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умение формулировать, аргументировать и отстаивать </w:t>
      </w:r>
      <w:proofErr w:type="spellStart"/>
      <w:r w:rsidRPr="00C600A1">
        <w:rPr>
          <w:sz w:val="28"/>
          <w:szCs w:val="28"/>
        </w:rPr>
        <w:t>своѐ</w:t>
      </w:r>
      <w:proofErr w:type="spellEnd"/>
      <w:r w:rsidRPr="00C600A1">
        <w:rPr>
          <w:sz w:val="28"/>
          <w:szCs w:val="28"/>
        </w:rPr>
        <w:t xml:space="preserve"> мнение;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4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</w:t>
      </w:r>
      <w:r w:rsidRPr="00C600A1">
        <w:rPr>
          <w:sz w:val="28"/>
          <w:szCs w:val="28"/>
        </w:rPr>
        <w:t>едение окружающих.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pStyle w:val="2"/>
        <w:ind w:left="1243" w:right="1076"/>
        <w:rPr>
          <w:sz w:val="28"/>
          <w:szCs w:val="28"/>
        </w:rPr>
      </w:pPr>
      <w:r w:rsidRPr="00C600A1">
        <w:rPr>
          <w:sz w:val="28"/>
          <w:szCs w:val="28"/>
        </w:rPr>
        <w:t>Предметные результаты</w:t>
      </w:r>
      <w:r w:rsidRPr="00C600A1">
        <w:rPr>
          <w:b w:val="0"/>
          <w:sz w:val="28"/>
          <w:szCs w:val="28"/>
        </w:rPr>
        <w:t xml:space="preserve"> </w:t>
      </w:r>
    </w:p>
    <w:p w:rsidR="001B3998" w:rsidRPr="00C600A1" w:rsidRDefault="00C600A1">
      <w:pPr>
        <w:spacing w:after="21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5"/>
        </w:numPr>
        <w:spacing w:after="34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5"/>
        </w:numPr>
        <w:spacing w:after="34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понимание и правильное использование экономически</w:t>
      </w:r>
      <w:r w:rsidRPr="00C600A1">
        <w:rPr>
          <w:sz w:val="28"/>
          <w:szCs w:val="28"/>
        </w:rPr>
        <w:t>х терминов: потребность, обмен, блага, деньги, товар, услуга, семейный бюджет, страхование;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5"/>
        </w:numPr>
        <w:spacing w:after="34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освоение </w:t>
      </w:r>
      <w:proofErr w:type="spellStart"/>
      <w:r w:rsidRPr="00C600A1">
        <w:rPr>
          <w:sz w:val="28"/>
          <w:szCs w:val="28"/>
        </w:rPr>
        <w:t>приѐмов</w:t>
      </w:r>
      <w:proofErr w:type="spellEnd"/>
      <w:r w:rsidRPr="00C600A1">
        <w:rPr>
          <w:sz w:val="28"/>
          <w:szCs w:val="28"/>
        </w:rPr>
        <w:t xml:space="preserve"> работы с экономической информацией, </w:t>
      </w:r>
      <w:proofErr w:type="spellStart"/>
      <w:r w:rsidRPr="00C600A1">
        <w:rPr>
          <w:sz w:val="28"/>
          <w:szCs w:val="28"/>
        </w:rPr>
        <w:t>еѐ</w:t>
      </w:r>
      <w:proofErr w:type="spellEnd"/>
      <w:r w:rsidRPr="00C600A1">
        <w:rPr>
          <w:sz w:val="28"/>
          <w:szCs w:val="28"/>
        </w:rPr>
        <w:t xml:space="preserve"> осмысление; проведение простых финансовых </w:t>
      </w:r>
      <w:proofErr w:type="spellStart"/>
      <w:r w:rsidRPr="00C600A1">
        <w:rPr>
          <w:sz w:val="28"/>
          <w:szCs w:val="28"/>
        </w:rPr>
        <w:t>расчѐтов</w:t>
      </w:r>
      <w:proofErr w:type="spellEnd"/>
      <w:r w:rsidRPr="00C600A1">
        <w:rPr>
          <w:sz w:val="28"/>
          <w:szCs w:val="28"/>
        </w:rPr>
        <w:t>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5"/>
        </w:numPr>
        <w:spacing w:after="35"/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приобретение знаний и опыта применения полученных знан</w:t>
      </w:r>
      <w:r w:rsidRPr="00C600A1">
        <w:rPr>
          <w:sz w:val="28"/>
          <w:szCs w:val="28"/>
        </w:rPr>
        <w:t>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5"/>
        </w:numPr>
        <w:ind w:right="275" w:hanging="360"/>
        <w:rPr>
          <w:sz w:val="28"/>
          <w:szCs w:val="28"/>
        </w:rPr>
      </w:pPr>
      <w:r w:rsidRPr="00C600A1">
        <w:rPr>
          <w:sz w:val="28"/>
          <w:szCs w:val="28"/>
        </w:rPr>
        <w:t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spacing w:after="40" w:line="259" w:lineRule="auto"/>
        <w:ind w:left="432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>Учащийся научится: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объяснять, от чего зависит фи</w:t>
      </w:r>
      <w:r w:rsidRPr="00C600A1">
        <w:rPr>
          <w:sz w:val="28"/>
          <w:szCs w:val="28"/>
        </w:rPr>
        <w:t>нансовое благосостояние человека;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различать виды денег;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понимать функции денег;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понимать, из чего формируется доход семьи;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понимать виды потребностей;</w:t>
      </w:r>
      <w:r w:rsidRPr="00C600A1">
        <w:rPr>
          <w:i/>
          <w:sz w:val="28"/>
          <w:szCs w:val="28"/>
        </w:rPr>
        <w:t xml:space="preserve"> </w:t>
      </w:r>
      <w:r w:rsidRPr="00C600A1">
        <w:rPr>
          <w:sz w:val="28"/>
          <w:szCs w:val="28"/>
        </w:rPr>
        <w:t>виды расходов семьи;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spacing w:after="53"/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различать виды источников денежных поступлений в семье: заработная плата, прибыль, процент, социальные пособия;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объяснять, как формируется семейный бюджет;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называть регулярные и нерегулярные источники дохода;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spacing w:after="53"/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выдвигать версии решения проблем экономики с</w:t>
      </w:r>
      <w:r w:rsidRPr="00C600A1">
        <w:rPr>
          <w:sz w:val="28"/>
          <w:szCs w:val="28"/>
        </w:rPr>
        <w:t>емьи, формулировать гипотезы, предвосхищать конечный результат;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считать доходы и расходы семейного бюджета и делать выводы о его сбалансированности;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понимать полезность регулярного контроля расходов семьи и личных расходов;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spacing w:after="53"/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составлять личный бюджет и оц</w:t>
      </w:r>
      <w:r w:rsidRPr="00C600A1">
        <w:rPr>
          <w:sz w:val="28"/>
          <w:szCs w:val="28"/>
        </w:rPr>
        <w:t>енивать способы его изменения для более полного удовлетворения своих потребностей;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понимать основные задачи и принципы страхования;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соотносить вид страхования и его цель;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находить актуальную финансовую информацию в сети Интернет.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37" w:line="259" w:lineRule="auto"/>
        <w:ind w:left="1150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41" w:line="259" w:lineRule="auto"/>
        <w:ind w:left="432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>Учащийся получит воз</w:t>
      </w:r>
      <w:r w:rsidRPr="00C600A1">
        <w:rPr>
          <w:b/>
          <w:sz w:val="28"/>
          <w:szCs w:val="28"/>
        </w:rPr>
        <w:t>можность научиться: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поддерживать устойчивый интерес к развитию собственной финансовой грамотности;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оценивать (с участием взрослых) финансовое благосостояние своей семьи;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 xml:space="preserve">различать виды денежных поступлений; 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понимать, при каких условиях можно одалживат</w:t>
      </w:r>
      <w:r w:rsidRPr="00C600A1">
        <w:rPr>
          <w:sz w:val="28"/>
          <w:szCs w:val="28"/>
        </w:rPr>
        <w:t>ь деньги;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 xml:space="preserve">различать регулярные и нерегулярные источники доходов, строить план доходов; 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 xml:space="preserve">анализировать структуру личных затрат; 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 xml:space="preserve">решать задачи по избеганию дефицита семейного бюджета; 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>замечать в жизни семьи возможности для сокращения расходов и увеличения доходов;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6"/>
        </w:numPr>
        <w:spacing w:after="265"/>
        <w:ind w:right="275" w:hanging="425"/>
        <w:rPr>
          <w:sz w:val="28"/>
          <w:szCs w:val="28"/>
        </w:rPr>
      </w:pPr>
      <w:r w:rsidRPr="00C600A1">
        <w:rPr>
          <w:sz w:val="28"/>
          <w:szCs w:val="28"/>
        </w:rPr>
        <w:t xml:space="preserve">оценивать финансовые преимущества использования страхования для сокращения финансовых проблем. 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31" w:line="250" w:lineRule="auto"/>
        <w:ind w:left="360" w:right="10380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pStyle w:val="2"/>
        <w:ind w:left="1243" w:right="1079"/>
        <w:rPr>
          <w:sz w:val="28"/>
          <w:szCs w:val="28"/>
        </w:rPr>
      </w:pPr>
      <w:r w:rsidRPr="00C600A1">
        <w:rPr>
          <w:sz w:val="28"/>
          <w:szCs w:val="28"/>
        </w:rPr>
        <w:t>Содержание курса</w:t>
      </w:r>
      <w:r w:rsidRPr="00C600A1">
        <w:rPr>
          <w:b w:val="0"/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7"/>
        </w:numPr>
        <w:spacing w:after="18" w:line="259" w:lineRule="auto"/>
        <w:ind w:hanging="24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>Введение в курс «Основы финансовой грамотности».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ind w:right="275"/>
        <w:rPr>
          <w:sz w:val="28"/>
          <w:szCs w:val="28"/>
        </w:rPr>
      </w:pPr>
      <w:r w:rsidRPr="00C600A1">
        <w:rPr>
          <w:sz w:val="28"/>
          <w:szCs w:val="28"/>
        </w:rPr>
        <w:t>Позн</w:t>
      </w:r>
      <w:r w:rsidRPr="00C600A1">
        <w:rPr>
          <w:sz w:val="28"/>
          <w:szCs w:val="28"/>
        </w:rPr>
        <w:t xml:space="preserve">авательная беседа «Почему так важно изучать финансовую грамотность?». От чего зависит благосостояние семьи. Учимся оценивать финансовое поведение людей.  Учимся оценивать </w:t>
      </w:r>
      <w:proofErr w:type="spellStart"/>
      <w:r w:rsidRPr="00C600A1">
        <w:rPr>
          <w:sz w:val="28"/>
          <w:szCs w:val="28"/>
        </w:rPr>
        <w:t>своѐ</w:t>
      </w:r>
      <w:proofErr w:type="spellEnd"/>
      <w:r w:rsidRPr="00C600A1">
        <w:rPr>
          <w:sz w:val="28"/>
          <w:szCs w:val="28"/>
        </w:rPr>
        <w:t xml:space="preserve"> финансовое поведение.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7"/>
        </w:numPr>
        <w:spacing w:after="18" w:line="259" w:lineRule="auto"/>
        <w:ind w:hanging="24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>Деньги.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ind w:right="275"/>
        <w:rPr>
          <w:sz w:val="28"/>
          <w:szCs w:val="28"/>
        </w:rPr>
      </w:pPr>
      <w:r w:rsidRPr="00C600A1">
        <w:rPr>
          <w:sz w:val="28"/>
          <w:szCs w:val="28"/>
        </w:rPr>
        <w:t xml:space="preserve">Деньги и их виды. Функции денег. </w:t>
      </w:r>
      <w:proofErr w:type="spellStart"/>
      <w:r w:rsidRPr="00C600A1">
        <w:rPr>
          <w:sz w:val="28"/>
          <w:szCs w:val="28"/>
        </w:rPr>
        <w:t>Платѐжные</w:t>
      </w:r>
      <w:proofErr w:type="spellEnd"/>
      <w:r w:rsidRPr="00C600A1">
        <w:rPr>
          <w:sz w:val="28"/>
          <w:szCs w:val="28"/>
        </w:rPr>
        <w:t xml:space="preserve"> сис</w:t>
      </w:r>
      <w:r w:rsidRPr="00C600A1">
        <w:rPr>
          <w:sz w:val="28"/>
          <w:szCs w:val="28"/>
        </w:rPr>
        <w:t xml:space="preserve">темы. Национальная </w:t>
      </w:r>
      <w:proofErr w:type="spellStart"/>
      <w:r w:rsidRPr="00C600A1">
        <w:rPr>
          <w:sz w:val="28"/>
          <w:szCs w:val="28"/>
        </w:rPr>
        <w:t>платѐжная</w:t>
      </w:r>
      <w:proofErr w:type="spellEnd"/>
      <w:r w:rsidRPr="00C600A1">
        <w:rPr>
          <w:sz w:val="28"/>
          <w:szCs w:val="28"/>
        </w:rPr>
        <w:t xml:space="preserve"> система. Быстрые платежи. Наличные деньги. Безналичные деньги. Валюты. Российский рубль — национальная валюта.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7"/>
        </w:numPr>
        <w:spacing w:after="18" w:line="259" w:lineRule="auto"/>
        <w:ind w:hanging="24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>Доходы и расходы семьи.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ind w:right="275"/>
        <w:rPr>
          <w:sz w:val="28"/>
          <w:szCs w:val="28"/>
        </w:rPr>
      </w:pPr>
      <w:r w:rsidRPr="00C600A1">
        <w:rPr>
          <w:sz w:val="28"/>
          <w:szCs w:val="28"/>
        </w:rPr>
        <w:t xml:space="preserve"> Семейный бюджет. Доходы семейного бюджета. Виды доходов семейного бюджета. Источники </w:t>
      </w:r>
      <w:r w:rsidRPr="00C600A1">
        <w:rPr>
          <w:sz w:val="28"/>
          <w:szCs w:val="28"/>
        </w:rPr>
        <w:t>доходов семейного бюджета. Расходы семейного бюджета. Виды расходов семейного бюджета. Сбережения. Дорогие покупки. Контроль расходов. Личное финансовое планирование. Личный бюджет.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3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7"/>
        </w:numPr>
        <w:spacing w:after="18" w:line="259" w:lineRule="auto"/>
        <w:ind w:hanging="24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>Риски потери денег и имущества и как человек может от этого защититься.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ind w:right="275"/>
        <w:rPr>
          <w:sz w:val="28"/>
          <w:szCs w:val="28"/>
        </w:rPr>
      </w:pPr>
      <w:r w:rsidRPr="00C600A1">
        <w:rPr>
          <w:sz w:val="28"/>
          <w:szCs w:val="28"/>
        </w:rPr>
        <w:t>Особые жизненные ситуации и как с ними справиться. 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</w:t>
      </w:r>
      <w:r w:rsidRPr="00C600A1">
        <w:rPr>
          <w:sz w:val="28"/>
          <w:szCs w:val="28"/>
        </w:rPr>
        <w:t>. Вклады, сбережения, инвестиции.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1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pStyle w:val="2"/>
        <w:ind w:left="1243" w:right="1080"/>
        <w:rPr>
          <w:sz w:val="28"/>
          <w:szCs w:val="28"/>
        </w:rPr>
      </w:pPr>
      <w:r w:rsidRPr="00C600A1">
        <w:rPr>
          <w:sz w:val="28"/>
          <w:szCs w:val="28"/>
        </w:rPr>
        <w:t>Тематическое планирование</w:t>
      </w:r>
      <w:r w:rsidRPr="00C600A1">
        <w:rPr>
          <w:b w:val="0"/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20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tbl>
      <w:tblPr>
        <w:tblStyle w:val="TableGrid"/>
        <w:tblW w:w="10209" w:type="dxa"/>
        <w:tblInd w:w="437" w:type="dxa"/>
        <w:tblCellMar>
          <w:top w:w="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136"/>
        <w:gridCol w:w="6836"/>
        <w:gridCol w:w="2237"/>
      </w:tblGrid>
      <w:tr w:rsidR="001B3998" w:rsidRPr="00C600A1">
        <w:trPr>
          <w:trHeight w:val="2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№ п/п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Наименование раздела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34" w:firstLine="0"/>
              <w:jc w:val="left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Количество часов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</w:tr>
      <w:tr w:rsidR="001B3998" w:rsidRPr="00C600A1">
        <w:trPr>
          <w:trHeight w:val="2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1.</w:t>
            </w:r>
            <w:r w:rsidRPr="00C600A1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Введение в курс «Основы финансовой грамотности»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 </w:t>
            </w:r>
          </w:p>
        </w:tc>
      </w:tr>
      <w:tr w:rsidR="001B3998" w:rsidRPr="00C600A1">
        <w:trPr>
          <w:trHeight w:val="28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2.</w:t>
            </w:r>
            <w:r w:rsidRPr="00C600A1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Деньги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5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</w:tr>
      <w:tr w:rsidR="001B3998" w:rsidRPr="00C600A1">
        <w:trPr>
          <w:trHeight w:val="2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3.</w:t>
            </w:r>
            <w:r w:rsidRPr="00C600A1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Доходы и расходы семьи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14 </w:t>
            </w:r>
          </w:p>
        </w:tc>
      </w:tr>
      <w:tr w:rsidR="001B3998" w:rsidRPr="00C600A1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87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4.</w:t>
            </w:r>
            <w:r w:rsidRPr="00C600A1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Риски потери денег и имущества и как человек может от этого защититься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98" w:rsidRPr="00C600A1" w:rsidRDefault="00C600A1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10 </w:t>
            </w:r>
          </w:p>
        </w:tc>
      </w:tr>
      <w:tr w:rsidR="001B3998" w:rsidRPr="00C600A1">
        <w:trPr>
          <w:trHeight w:val="2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Итоговое занятие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</w:tr>
      <w:tr w:rsidR="001B3998" w:rsidRPr="00C600A1">
        <w:trPr>
          <w:trHeight w:val="2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528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3" w:firstLine="0"/>
              <w:jc w:val="righ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34 часа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</w:tr>
    </w:tbl>
    <w:p w:rsidR="001B3998" w:rsidRPr="00C600A1" w:rsidRDefault="00C600A1">
      <w:pPr>
        <w:spacing w:after="56" w:line="259" w:lineRule="auto"/>
        <w:ind w:left="206" w:firstLine="0"/>
        <w:jc w:val="center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97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pStyle w:val="2"/>
        <w:ind w:left="1243"/>
        <w:rPr>
          <w:sz w:val="28"/>
          <w:szCs w:val="28"/>
        </w:rPr>
      </w:pPr>
      <w:r w:rsidRPr="00C600A1">
        <w:rPr>
          <w:sz w:val="28"/>
          <w:szCs w:val="28"/>
        </w:rPr>
        <w:t xml:space="preserve">Календарно-тематическое планирование </w:t>
      </w:r>
    </w:p>
    <w:tbl>
      <w:tblPr>
        <w:tblStyle w:val="TableGrid"/>
        <w:tblW w:w="10702" w:type="dxa"/>
        <w:tblInd w:w="5" w:type="dxa"/>
        <w:tblCellMar>
          <w:top w:w="7" w:type="dxa"/>
          <w:left w:w="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51"/>
        <w:gridCol w:w="884"/>
        <w:gridCol w:w="3884"/>
        <w:gridCol w:w="3296"/>
        <w:gridCol w:w="594"/>
        <w:gridCol w:w="1093"/>
      </w:tblGrid>
      <w:tr w:rsidR="001B3998" w:rsidRPr="00C600A1">
        <w:trPr>
          <w:trHeight w:val="10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98" w:rsidRPr="00C600A1" w:rsidRDefault="00C600A1">
            <w:pPr>
              <w:spacing w:after="4" w:line="259" w:lineRule="auto"/>
              <w:ind w:left="77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 xml:space="preserve">№ </w:t>
            </w:r>
          </w:p>
          <w:p w:rsidR="001B3998" w:rsidRPr="00C600A1" w:rsidRDefault="00C600A1">
            <w:pPr>
              <w:spacing w:after="0" w:line="259" w:lineRule="auto"/>
              <w:ind w:left="139" w:firstLine="0"/>
              <w:jc w:val="left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урока</w:t>
            </w:r>
            <w:r w:rsidRPr="00C600A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238" w:firstLine="0"/>
              <w:jc w:val="left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 xml:space="preserve">№ </w:t>
            </w:r>
          </w:p>
          <w:p w:rsidR="001B3998" w:rsidRPr="00C600A1" w:rsidRDefault="00C600A1">
            <w:pPr>
              <w:spacing w:after="0" w:line="259" w:lineRule="auto"/>
              <w:ind w:left="72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урока по теме</w:t>
            </w:r>
            <w:r w:rsidRPr="00C600A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98" w:rsidRPr="00C600A1" w:rsidRDefault="00C600A1">
            <w:pPr>
              <w:spacing w:after="0" w:line="259" w:lineRule="auto"/>
              <w:ind w:left="77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Что пройдено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998" w:rsidRPr="00C600A1" w:rsidRDefault="00C600A1">
            <w:pPr>
              <w:spacing w:after="0" w:line="259" w:lineRule="auto"/>
              <w:ind w:left="77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Деятельность ученика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3998" w:rsidRPr="00C600A1" w:rsidRDefault="00C600A1">
            <w:pPr>
              <w:spacing w:after="0" w:line="259" w:lineRule="auto"/>
              <w:ind w:left="7" w:firstLine="0"/>
              <w:jc w:val="left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Д</w:t>
            </w:r>
            <w:bookmarkStart w:id="4" w:name="_GoBack"/>
            <w:bookmarkEnd w:id="4"/>
            <w:r w:rsidRPr="00C600A1">
              <w:rPr>
                <w:b/>
                <w:sz w:val="28"/>
                <w:szCs w:val="28"/>
              </w:rPr>
              <w:t>ата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</w:tr>
      <w:tr w:rsidR="001B3998" w:rsidRPr="00C600A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3998" w:rsidRPr="00C600A1" w:rsidRDefault="00C600A1">
            <w:pPr>
              <w:spacing w:after="0" w:line="259" w:lineRule="auto"/>
              <w:ind w:left="319" w:firstLine="0"/>
              <w:jc w:val="left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1.</w:t>
            </w:r>
            <w:r w:rsidRPr="00C600A1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C600A1">
              <w:rPr>
                <w:b/>
                <w:sz w:val="28"/>
                <w:szCs w:val="28"/>
              </w:rPr>
              <w:t>Введение в курс «Основы финансовой грамотности». (4 часа)</w:t>
            </w:r>
            <w:r w:rsidRPr="00C600A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1.1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Почему важно развивать свою финансовую грамотность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Осуществлять смысловое чтение текста, соотносить свой жизненный опыт и содержание обучения, планировать и организовывать собственную учебную деятельность.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06.09</w:t>
            </w:r>
            <w:r w:rsidRPr="00C600A1">
              <w:rPr>
                <w:sz w:val="28"/>
                <w:szCs w:val="28"/>
              </w:rPr>
              <w:t xml:space="preserve"> </w:t>
            </w:r>
          </w:p>
          <w:p w:rsidR="001B3998" w:rsidRPr="00C600A1" w:rsidRDefault="00C600A1">
            <w:pPr>
              <w:spacing w:after="0" w:line="259" w:lineRule="auto"/>
              <w:ind w:left="247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 </w:t>
            </w:r>
          </w:p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13.09</w:t>
            </w:r>
            <w:r w:rsidRPr="00C600A1">
              <w:rPr>
                <w:sz w:val="28"/>
                <w:szCs w:val="28"/>
              </w:rPr>
              <w:t xml:space="preserve"> </w:t>
            </w:r>
          </w:p>
          <w:p w:rsidR="001B3998" w:rsidRPr="00C600A1" w:rsidRDefault="00C600A1">
            <w:pPr>
              <w:spacing w:after="0" w:line="259" w:lineRule="auto"/>
              <w:ind w:left="247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 </w:t>
            </w:r>
          </w:p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20.09</w:t>
            </w:r>
            <w:r w:rsidRPr="00C600A1">
              <w:rPr>
                <w:sz w:val="28"/>
                <w:szCs w:val="28"/>
              </w:rPr>
              <w:t xml:space="preserve"> </w:t>
            </w:r>
          </w:p>
          <w:p w:rsidR="001B3998" w:rsidRPr="00C600A1" w:rsidRDefault="00C600A1">
            <w:pPr>
              <w:spacing w:after="0" w:line="259" w:lineRule="auto"/>
              <w:ind w:left="247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 </w:t>
            </w:r>
          </w:p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27.09 </w:t>
            </w:r>
          </w:p>
        </w:tc>
      </w:tr>
      <w:tr w:rsidR="001B3998" w:rsidRPr="00C600A1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1.2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От чего зависит благосостояние семьи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1.3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Учимся оценивать финансовое поведение людей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4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1.4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Учимся оценивать </w:t>
            </w:r>
            <w:proofErr w:type="spellStart"/>
            <w:r w:rsidRPr="00C600A1">
              <w:rPr>
                <w:sz w:val="28"/>
                <w:szCs w:val="28"/>
              </w:rPr>
              <w:t>своѐ</w:t>
            </w:r>
            <w:proofErr w:type="spellEnd"/>
            <w:r w:rsidRPr="00C600A1">
              <w:rPr>
                <w:sz w:val="28"/>
                <w:szCs w:val="28"/>
              </w:rPr>
              <w:t xml:space="preserve"> финансовое поведение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B3998" w:rsidRPr="00C600A1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3998" w:rsidRPr="00C600A1" w:rsidRDefault="00C600A1">
            <w:pPr>
              <w:spacing w:after="0" w:line="259" w:lineRule="auto"/>
              <w:ind w:left="0" w:right="147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2.</w:t>
            </w:r>
            <w:r w:rsidRPr="00C600A1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C600A1">
              <w:rPr>
                <w:b/>
                <w:sz w:val="28"/>
                <w:szCs w:val="28"/>
              </w:rPr>
              <w:t>Деньги (5 часов)</w:t>
            </w:r>
            <w:r w:rsidRPr="00C600A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5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2.1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Деньги: что это такое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Подтверждать примерами роль денег в современном обществе;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04.10 </w:t>
            </w: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6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7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2.2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История денег – </w:t>
            </w:r>
            <w:r w:rsidRPr="00C600A1">
              <w:rPr>
                <w:sz w:val="28"/>
                <w:szCs w:val="28"/>
              </w:rPr>
              <w:t>история человечества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11.10 </w:t>
            </w:r>
          </w:p>
        </w:tc>
      </w:tr>
    </w:tbl>
    <w:p w:rsidR="001B3998" w:rsidRPr="00C600A1" w:rsidRDefault="001B3998">
      <w:pPr>
        <w:spacing w:after="0" w:line="259" w:lineRule="auto"/>
        <w:ind w:left="-696" w:right="160" w:firstLine="0"/>
        <w:rPr>
          <w:sz w:val="28"/>
          <w:szCs w:val="28"/>
        </w:rPr>
      </w:pPr>
    </w:p>
    <w:tbl>
      <w:tblPr>
        <w:tblStyle w:val="TableGrid"/>
        <w:tblW w:w="10702" w:type="dxa"/>
        <w:tblInd w:w="5" w:type="dxa"/>
        <w:tblCellMar>
          <w:top w:w="7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852"/>
        <w:gridCol w:w="838"/>
        <w:gridCol w:w="3951"/>
        <w:gridCol w:w="3342"/>
        <w:gridCol w:w="1719"/>
      </w:tblGrid>
      <w:tr w:rsidR="001B3998" w:rsidRPr="00C600A1">
        <w:trPr>
          <w:trHeight w:val="10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7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2.3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Виды денег: символические деньги, монеты, купюры, наличные деньги, безналичные деньги, фальшивые деньги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находить в тексте необходимую информацию; самостоятельно находить и формулировать учебную проблему, составлять план выполнения работы; объяснять явления, процессы, выявляемые в ходе исследования учебного материала; слушать других, пытаться принимать другую</w:t>
            </w:r>
            <w:r w:rsidRPr="00C600A1">
              <w:rPr>
                <w:sz w:val="28"/>
                <w:szCs w:val="28"/>
              </w:rPr>
              <w:t xml:space="preserve"> точку зрения, быть готовым изменить или отстоять свою точку зрения; выделять существенную информацию из текстов разных видов.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18.10 </w:t>
            </w: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8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2.4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Учебные мини-проекты «Деньги»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25.10 </w:t>
            </w:r>
          </w:p>
        </w:tc>
      </w:tr>
      <w:tr w:rsidR="001B3998" w:rsidRPr="00C600A1">
        <w:trPr>
          <w:trHeight w:val="21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9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2.5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Почему деньги теряют свою покупательную способность. Инфляция, как уберечь деньги от инфляции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08.11 </w:t>
            </w:r>
          </w:p>
        </w:tc>
      </w:tr>
      <w:tr w:rsidR="001B3998" w:rsidRPr="00C600A1">
        <w:trPr>
          <w:trHeight w:val="286"/>
        </w:trPr>
        <w:tc>
          <w:tcPr>
            <w:tcW w:w="10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303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3.</w:t>
            </w:r>
            <w:r w:rsidRPr="00C600A1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C600A1">
              <w:rPr>
                <w:b/>
                <w:sz w:val="28"/>
                <w:szCs w:val="28"/>
              </w:rPr>
              <w:t>Доходы и расходы семьи. (12 часов)</w:t>
            </w:r>
            <w:r w:rsidRPr="00C600A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10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3.1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Из чего складываются доходы семьи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2" w:right="43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Описывать и сравнивать источники доходов семьи; описывать виды заработной платы; сравнивать условия труда совершеннолетних и несовершеннолетних; объяснять, как связаны профессии и образование; объяснять, чем руководствуется человек при выборе профессии; оп</w:t>
            </w:r>
            <w:r w:rsidRPr="00C600A1">
              <w:rPr>
                <w:sz w:val="28"/>
                <w:szCs w:val="28"/>
              </w:rPr>
              <w:t xml:space="preserve">исывать направления расходов семьи; рассчитывать доходы и расходы семьи на условных примерах; рассчитывать доли расходов на разные товары и услуги; составлять семейный бюджет на условных примерах; сравнивать доходы и расходы и принимать решения; описывать </w:t>
            </w:r>
            <w:r w:rsidRPr="00C600A1">
              <w:rPr>
                <w:sz w:val="28"/>
                <w:szCs w:val="28"/>
              </w:rPr>
              <w:t xml:space="preserve">последствия превышения расходов над доходами; объяснять причины, по которым люди делают сбережения; объяснять, при каких условиях можно одалживать и занимать деньги.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15.11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11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3.2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Учимся считать семейные доходы на условных примерах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22.11 </w:t>
            </w: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12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3.3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Исследуем доходы семьи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29.11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13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3.4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Учебные мини-проекты «Доходы семьи»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06.12 </w:t>
            </w:r>
          </w:p>
        </w:tc>
      </w:tr>
      <w:tr w:rsidR="001B3998" w:rsidRPr="00C600A1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14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3.5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Из чего складываются расходы семьи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13.12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15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3.6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Учимся считать семейные расходы на условных примерах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20.12 </w:t>
            </w: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16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3.7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Исследуем расходы семьи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27.12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17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3.8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Учебные мини-проекты «Расходы семьи»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10.01 </w:t>
            </w:r>
          </w:p>
        </w:tc>
      </w:tr>
      <w:tr w:rsidR="001B3998" w:rsidRPr="00C600A1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18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3.9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Что позволяет семье снизить расходы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17.01 </w:t>
            </w: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19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3.10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Семейный бюджет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24.01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20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3.11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Как сформировать семейный бюджет на условных примерах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31.01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21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3.12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Ролевая игра «Семейный совет по составлению бюджета»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07.02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22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3.13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Учебные мини-проекты «Семейный бюджет»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14.02 </w:t>
            </w:r>
          </w:p>
        </w:tc>
      </w:tr>
      <w:tr w:rsidR="001B3998" w:rsidRPr="00C600A1">
        <w:trPr>
          <w:trHeight w:val="13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23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3.14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Личное </w:t>
            </w:r>
            <w:r w:rsidRPr="00C600A1">
              <w:rPr>
                <w:sz w:val="28"/>
                <w:szCs w:val="28"/>
              </w:rPr>
              <w:tab/>
              <w:t xml:space="preserve">финансовое </w:t>
            </w:r>
            <w:r w:rsidRPr="00C600A1">
              <w:rPr>
                <w:sz w:val="28"/>
                <w:szCs w:val="28"/>
              </w:rPr>
              <w:tab/>
              <w:t>планирование. Личный бюджет.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21.02 </w:t>
            </w:r>
          </w:p>
        </w:tc>
      </w:tr>
      <w:tr w:rsidR="001B3998" w:rsidRPr="00C600A1">
        <w:trPr>
          <w:trHeight w:val="264"/>
        </w:trPr>
        <w:tc>
          <w:tcPr>
            <w:tcW w:w="10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 xml:space="preserve">4. Риски потери денег и имущества и как </w:t>
            </w:r>
            <w:r w:rsidRPr="00C600A1">
              <w:rPr>
                <w:b/>
                <w:sz w:val="28"/>
                <w:szCs w:val="28"/>
              </w:rPr>
              <w:t>человек может от этого защититься.</w:t>
            </w:r>
            <w:r w:rsidRPr="00C600A1">
              <w:rPr>
                <w:sz w:val="28"/>
                <w:szCs w:val="28"/>
              </w:rPr>
              <w:t xml:space="preserve"> </w:t>
            </w:r>
            <w:r w:rsidRPr="00C600A1">
              <w:rPr>
                <w:b/>
                <w:sz w:val="28"/>
                <w:szCs w:val="28"/>
              </w:rPr>
              <w:t>(10 часов)</w:t>
            </w:r>
            <w:r w:rsidRPr="00C600A1">
              <w:rPr>
                <w:sz w:val="28"/>
                <w:szCs w:val="28"/>
              </w:rPr>
              <w:t xml:space="preserve">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Почему возникают риски потери денег и имущества и как от этого защититься 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2" w:right="26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Описывать события, существенно влияющие на жизнь семьи (рождение </w:t>
            </w:r>
            <w:proofErr w:type="spellStart"/>
            <w:r w:rsidRPr="00C600A1">
              <w:rPr>
                <w:sz w:val="28"/>
                <w:szCs w:val="28"/>
              </w:rPr>
              <w:t>ребѐнка</w:t>
            </w:r>
            <w:proofErr w:type="spellEnd"/>
            <w:r w:rsidRPr="00C600A1">
              <w:rPr>
                <w:sz w:val="28"/>
                <w:szCs w:val="28"/>
              </w:rPr>
              <w:t>, внезапная смерть кормильца, форс-мажорные случаи);</w:t>
            </w:r>
            <w:r w:rsidRPr="00C600A1">
              <w:rPr>
                <w:sz w:val="28"/>
                <w:szCs w:val="28"/>
              </w:rPr>
              <w:t xml:space="preserve"> определять последствия таких событий для бюджета семьи; различать обязательное и добровольное страхование; сравнивать различные виды страхования; объяснять, что такое и почему происходит инфляция; работать с источниками, таблицами; поиск и выделение необх</w:t>
            </w:r>
            <w:r w:rsidRPr="00C600A1">
              <w:rPr>
                <w:sz w:val="28"/>
                <w:szCs w:val="28"/>
              </w:rPr>
              <w:t xml:space="preserve">одимой информации, выбор наиболее эффективных способов решения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28.02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Что такое страхование и для чего оно необходимо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07.03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Страхование имущества, здоровья, жизни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14.03 </w:t>
            </w:r>
          </w:p>
        </w:tc>
      </w:tr>
      <w:tr w:rsidR="001B3998" w:rsidRPr="00C600A1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4.4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Ролевая игра «Страхование»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21.03 </w:t>
            </w:r>
          </w:p>
        </w:tc>
      </w:tr>
      <w:tr w:rsidR="001B3998" w:rsidRPr="00C600A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4.5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Как определить </w:t>
            </w:r>
            <w:proofErr w:type="spellStart"/>
            <w:r w:rsidRPr="00C600A1">
              <w:rPr>
                <w:sz w:val="28"/>
                <w:szCs w:val="28"/>
              </w:rPr>
              <w:t>надѐжность</w:t>
            </w:r>
            <w:proofErr w:type="spellEnd"/>
            <w:r w:rsidRPr="00C600A1">
              <w:rPr>
                <w:sz w:val="28"/>
                <w:szCs w:val="28"/>
              </w:rPr>
              <w:t xml:space="preserve"> страховых компаний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04.04 </w:t>
            </w: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4.6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Как работает страховая компания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11.04 </w:t>
            </w:r>
          </w:p>
        </w:tc>
      </w:tr>
      <w:tr w:rsidR="001B3998" w:rsidRPr="00C600A1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4.7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Учебные мини-проекты «Страхование»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18.04 </w:t>
            </w: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4.8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Вклады. Сбережения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25.04 </w:t>
            </w: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4.9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Инвестиции.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02.05 </w:t>
            </w:r>
          </w:p>
        </w:tc>
      </w:tr>
      <w:tr w:rsidR="001B3998" w:rsidRPr="00C600A1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4.10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Возможные риски при сбережениях и инвестировании.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16.05 </w:t>
            </w:r>
          </w:p>
        </w:tc>
      </w:tr>
      <w:tr w:rsidR="001B3998" w:rsidRPr="00C600A1">
        <w:trPr>
          <w:trHeight w:val="10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>задач; владеть навыками диалогической речи; взаимодействие учащихся в парах и группах.</w:t>
            </w:r>
            <w:r w:rsidRPr="00C600A1">
              <w:rPr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B3998" w:rsidRPr="00C600A1">
        <w:trPr>
          <w:trHeight w:val="2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3998" w:rsidRPr="00C600A1" w:rsidRDefault="00C600A1">
            <w:pPr>
              <w:spacing w:after="0" w:line="259" w:lineRule="auto"/>
              <w:ind w:left="347" w:firstLine="0"/>
              <w:jc w:val="center"/>
              <w:rPr>
                <w:sz w:val="28"/>
                <w:szCs w:val="28"/>
              </w:rPr>
            </w:pPr>
            <w:r w:rsidRPr="00C600A1">
              <w:rPr>
                <w:b/>
                <w:sz w:val="28"/>
                <w:szCs w:val="28"/>
              </w:rPr>
              <w:t>5.</w:t>
            </w:r>
            <w:r w:rsidRPr="00C600A1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C600A1">
              <w:rPr>
                <w:b/>
                <w:sz w:val="28"/>
                <w:szCs w:val="28"/>
              </w:rPr>
              <w:t xml:space="preserve">Итоговое занятие (1 час)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1B3998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B3998" w:rsidRPr="00C600A1">
        <w:trPr>
          <w:trHeight w:val="17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45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5.1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Обобщение тем курса «Основы финансовой грамотности».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2" w:firstLine="0"/>
              <w:jc w:val="left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выделять главное, существенные признаки понятий; высказывать суждения, подтверждая их фактами; обладать коммуникативной компетентностью в общении со сверстниками.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98" w:rsidRPr="00C600A1" w:rsidRDefault="00C600A1">
            <w:pPr>
              <w:spacing w:after="0" w:line="259" w:lineRule="auto"/>
              <w:ind w:left="0" w:right="43" w:firstLine="0"/>
              <w:jc w:val="center"/>
              <w:rPr>
                <w:sz w:val="28"/>
                <w:szCs w:val="28"/>
              </w:rPr>
            </w:pPr>
            <w:r w:rsidRPr="00C600A1">
              <w:rPr>
                <w:sz w:val="28"/>
                <w:szCs w:val="28"/>
              </w:rPr>
              <w:t xml:space="preserve">23.05 </w:t>
            </w:r>
          </w:p>
        </w:tc>
      </w:tr>
    </w:tbl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 w:rsidP="00C600A1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C600A1">
        <w:rPr>
          <w:b/>
          <w:color w:val="231F20"/>
          <w:sz w:val="28"/>
          <w:szCs w:val="28"/>
        </w:rPr>
        <w:t>Основная литература</w:t>
      </w:r>
    </w:p>
    <w:p w:rsidR="001B3998" w:rsidRPr="00C600A1" w:rsidRDefault="00C600A1">
      <w:pPr>
        <w:spacing w:after="104" w:line="259" w:lineRule="auto"/>
        <w:ind w:left="3131" w:firstLine="0"/>
        <w:jc w:val="left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8"/>
        </w:numPr>
        <w:spacing w:after="37" w:line="280" w:lineRule="auto"/>
        <w:ind w:right="275"/>
        <w:rPr>
          <w:sz w:val="28"/>
          <w:szCs w:val="28"/>
        </w:rPr>
      </w:pPr>
      <w:r w:rsidRPr="00C600A1">
        <w:rPr>
          <w:i/>
          <w:color w:val="231F20"/>
          <w:sz w:val="28"/>
          <w:szCs w:val="28"/>
        </w:rPr>
        <w:t xml:space="preserve">Азимов Л.Б., Журавская Е.В. </w:t>
      </w:r>
      <w:r w:rsidRPr="00C600A1">
        <w:rPr>
          <w:color w:val="231F20"/>
          <w:sz w:val="28"/>
          <w:szCs w:val="28"/>
        </w:rPr>
        <w:t>Уроки экономики в школе: Активные форм преподавания.          М.: Аспект Пресс, 2021.</w:t>
      </w: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8"/>
        </w:numPr>
        <w:ind w:right="275"/>
        <w:rPr>
          <w:sz w:val="28"/>
          <w:szCs w:val="28"/>
        </w:rPr>
      </w:pPr>
      <w:r w:rsidRPr="00C600A1">
        <w:rPr>
          <w:sz w:val="28"/>
          <w:szCs w:val="28"/>
        </w:rPr>
        <w:t>Антипова М.В. Метод кейсов: методическое пособие. Мариинско-</w:t>
      </w:r>
      <w:r w:rsidRPr="00C600A1">
        <w:rPr>
          <w:sz w:val="28"/>
          <w:szCs w:val="28"/>
        </w:rPr>
        <w:t>Посадский филиал ФГБУ ВПО «</w:t>
      </w:r>
      <w:proofErr w:type="spellStart"/>
      <w:r w:rsidRPr="00C600A1">
        <w:rPr>
          <w:sz w:val="28"/>
          <w:szCs w:val="28"/>
        </w:rPr>
        <w:t>МарГТУ</w:t>
      </w:r>
      <w:proofErr w:type="spellEnd"/>
      <w:r w:rsidRPr="00C600A1">
        <w:rPr>
          <w:sz w:val="28"/>
          <w:szCs w:val="28"/>
        </w:rPr>
        <w:t xml:space="preserve">», 2021. </w:t>
      </w:r>
    </w:p>
    <w:p w:rsidR="001B3998" w:rsidRPr="00C600A1" w:rsidRDefault="00C600A1">
      <w:pPr>
        <w:numPr>
          <w:ilvl w:val="0"/>
          <w:numId w:val="8"/>
        </w:numPr>
        <w:spacing w:after="225"/>
        <w:ind w:right="275"/>
        <w:rPr>
          <w:sz w:val="28"/>
          <w:szCs w:val="28"/>
        </w:rPr>
      </w:pPr>
      <w:proofErr w:type="spellStart"/>
      <w:r w:rsidRPr="00C600A1">
        <w:rPr>
          <w:sz w:val="28"/>
          <w:szCs w:val="28"/>
        </w:rPr>
        <w:t>Баршай</w:t>
      </w:r>
      <w:proofErr w:type="spellEnd"/>
      <w:r w:rsidRPr="00C600A1">
        <w:rPr>
          <w:sz w:val="28"/>
          <w:szCs w:val="28"/>
        </w:rPr>
        <w:t xml:space="preserve"> Ю.С. Валюты мира: иллюстрированный атлас для школьников. СПб.: Нева; М.: ОЛМА-ПРЕСС, 2020. 319 с. </w:t>
      </w:r>
    </w:p>
    <w:p w:rsidR="001B3998" w:rsidRPr="00C600A1" w:rsidRDefault="00C600A1">
      <w:pPr>
        <w:numPr>
          <w:ilvl w:val="0"/>
          <w:numId w:val="8"/>
        </w:numPr>
        <w:spacing w:after="176"/>
        <w:ind w:right="275"/>
        <w:rPr>
          <w:sz w:val="28"/>
          <w:szCs w:val="28"/>
        </w:rPr>
      </w:pPr>
      <w:proofErr w:type="spellStart"/>
      <w:r w:rsidRPr="00C600A1">
        <w:rPr>
          <w:sz w:val="28"/>
          <w:szCs w:val="28"/>
        </w:rPr>
        <w:t>Бебнева</w:t>
      </w:r>
      <w:proofErr w:type="spellEnd"/>
      <w:r w:rsidRPr="00C600A1">
        <w:rPr>
          <w:sz w:val="28"/>
          <w:szCs w:val="28"/>
        </w:rPr>
        <w:t xml:space="preserve"> Н.А. Изучение курса «Экономика для всех»: книга для учителя. Воронеж: Изд-во ВГПУ, 2015. 178 с. </w:t>
      </w:r>
    </w:p>
    <w:p w:rsidR="001B3998" w:rsidRPr="00C600A1" w:rsidRDefault="00C600A1">
      <w:pPr>
        <w:numPr>
          <w:ilvl w:val="0"/>
          <w:numId w:val="8"/>
        </w:numPr>
        <w:ind w:right="275"/>
        <w:rPr>
          <w:sz w:val="28"/>
          <w:szCs w:val="28"/>
        </w:rPr>
      </w:pPr>
      <w:r w:rsidRPr="00C600A1">
        <w:rPr>
          <w:sz w:val="28"/>
          <w:szCs w:val="28"/>
        </w:rPr>
        <w:t>Бе</w:t>
      </w:r>
      <w:r w:rsidRPr="00C600A1">
        <w:rPr>
          <w:sz w:val="28"/>
          <w:szCs w:val="28"/>
        </w:rPr>
        <w:t xml:space="preserve">лорукова Е.М., </w:t>
      </w:r>
      <w:proofErr w:type="spellStart"/>
      <w:r w:rsidRPr="00C600A1">
        <w:rPr>
          <w:sz w:val="28"/>
          <w:szCs w:val="28"/>
        </w:rPr>
        <w:t>Жаркова</w:t>
      </w:r>
      <w:proofErr w:type="spellEnd"/>
      <w:r w:rsidRPr="00C600A1">
        <w:rPr>
          <w:sz w:val="28"/>
          <w:szCs w:val="28"/>
        </w:rPr>
        <w:t xml:space="preserve"> Е.Н., Калашникова Н.Г. Использование инновационных образовательных технологий для формирования </w:t>
      </w:r>
      <w:proofErr w:type="spellStart"/>
      <w:r w:rsidRPr="00C600A1">
        <w:rPr>
          <w:sz w:val="28"/>
          <w:szCs w:val="28"/>
        </w:rPr>
        <w:t>компетентностных</w:t>
      </w:r>
      <w:proofErr w:type="spellEnd"/>
      <w:r w:rsidRPr="00C600A1">
        <w:rPr>
          <w:sz w:val="28"/>
          <w:szCs w:val="28"/>
        </w:rPr>
        <w:t xml:space="preserve"> образовательных результатов школьников: методические рекомендации для учителя к программе «Экономика». Барнаул: Азбука, 2</w:t>
      </w:r>
      <w:r w:rsidRPr="00C600A1">
        <w:rPr>
          <w:sz w:val="28"/>
          <w:szCs w:val="28"/>
        </w:rPr>
        <w:t xml:space="preserve">016. </w:t>
      </w:r>
    </w:p>
    <w:p w:rsidR="001B3998" w:rsidRPr="00C600A1" w:rsidRDefault="00C600A1">
      <w:pPr>
        <w:spacing w:after="108" w:line="358" w:lineRule="auto"/>
        <w:ind w:left="1580" w:right="999"/>
        <w:rPr>
          <w:sz w:val="28"/>
          <w:szCs w:val="28"/>
        </w:rPr>
      </w:pPr>
      <w:r w:rsidRPr="00C600A1">
        <w:rPr>
          <w:sz w:val="28"/>
          <w:szCs w:val="28"/>
        </w:rPr>
        <w:t xml:space="preserve">94 с. 6. Бойко М. Азы экономики. М.: Издатель «Книга по требованию», 2018. 470 с. Режим доступа: http://azy-economiki.ru </w:t>
      </w:r>
    </w:p>
    <w:p w:rsidR="001B3998" w:rsidRPr="00C600A1" w:rsidRDefault="00C600A1">
      <w:pPr>
        <w:numPr>
          <w:ilvl w:val="0"/>
          <w:numId w:val="9"/>
        </w:numPr>
        <w:spacing w:after="222"/>
        <w:ind w:right="996" w:hanging="240"/>
        <w:rPr>
          <w:sz w:val="28"/>
          <w:szCs w:val="28"/>
        </w:rPr>
      </w:pPr>
      <w:r w:rsidRPr="00C600A1">
        <w:rPr>
          <w:sz w:val="28"/>
          <w:szCs w:val="28"/>
        </w:rPr>
        <w:t xml:space="preserve">Вигдорчик Е.А., </w:t>
      </w:r>
      <w:proofErr w:type="spellStart"/>
      <w:r w:rsidRPr="00C600A1">
        <w:rPr>
          <w:sz w:val="28"/>
          <w:szCs w:val="28"/>
        </w:rPr>
        <w:t>Липсиц</w:t>
      </w:r>
      <w:proofErr w:type="spellEnd"/>
      <w:r w:rsidRPr="00C600A1">
        <w:rPr>
          <w:sz w:val="28"/>
          <w:szCs w:val="28"/>
        </w:rPr>
        <w:t xml:space="preserve"> И.В., </w:t>
      </w:r>
      <w:proofErr w:type="spellStart"/>
      <w:r w:rsidRPr="00C600A1">
        <w:rPr>
          <w:sz w:val="28"/>
          <w:szCs w:val="28"/>
        </w:rPr>
        <w:t>Корлюгова</w:t>
      </w:r>
      <w:proofErr w:type="spellEnd"/>
      <w:r w:rsidRPr="00C600A1">
        <w:rPr>
          <w:sz w:val="28"/>
          <w:szCs w:val="28"/>
        </w:rPr>
        <w:t xml:space="preserve"> Ю.Н. Финансовая грамотность: материалы для родителей. 5—7 </w:t>
      </w:r>
      <w:proofErr w:type="spellStart"/>
      <w:r w:rsidRPr="00C600A1">
        <w:rPr>
          <w:sz w:val="28"/>
          <w:szCs w:val="28"/>
        </w:rPr>
        <w:t>кл</w:t>
      </w:r>
      <w:proofErr w:type="spellEnd"/>
      <w:r w:rsidRPr="00C600A1">
        <w:rPr>
          <w:sz w:val="28"/>
          <w:szCs w:val="28"/>
        </w:rPr>
        <w:t xml:space="preserve">. </w:t>
      </w:r>
      <w:proofErr w:type="spellStart"/>
      <w:r w:rsidRPr="00C600A1">
        <w:rPr>
          <w:sz w:val="28"/>
          <w:szCs w:val="28"/>
        </w:rPr>
        <w:t>общеобр</w:t>
      </w:r>
      <w:proofErr w:type="spellEnd"/>
      <w:r w:rsidRPr="00C600A1">
        <w:rPr>
          <w:sz w:val="28"/>
          <w:szCs w:val="28"/>
        </w:rPr>
        <w:t>. орг. М.: ВИТА-ПРЕС</w:t>
      </w:r>
      <w:r w:rsidRPr="00C600A1">
        <w:rPr>
          <w:sz w:val="28"/>
          <w:szCs w:val="28"/>
        </w:rPr>
        <w:t xml:space="preserve">С, 2016. (Дополнительное образование: Сер. «Учимся разумному финансовому поведению».) </w:t>
      </w:r>
    </w:p>
    <w:p w:rsidR="001B3998" w:rsidRPr="00C600A1" w:rsidRDefault="00C600A1">
      <w:pPr>
        <w:numPr>
          <w:ilvl w:val="0"/>
          <w:numId w:val="9"/>
        </w:numPr>
        <w:spacing w:after="175"/>
        <w:ind w:right="996" w:hanging="240"/>
        <w:rPr>
          <w:sz w:val="28"/>
          <w:szCs w:val="28"/>
        </w:rPr>
      </w:pPr>
      <w:r w:rsidRPr="00C600A1">
        <w:rPr>
          <w:sz w:val="28"/>
          <w:szCs w:val="28"/>
        </w:rPr>
        <w:t xml:space="preserve">Вигдорчик Е.А., </w:t>
      </w:r>
      <w:proofErr w:type="spellStart"/>
      <w:r w:rsidRPr="00C600A1">
        <w:rPr>
          <w:sz w:val="28"/>
          <w:szCs w:val="28"/>
        </w:rPr>
        <w:t>Липсиц</w:t>
      </w:r>
      <w:proofErr w:type="spellEnd"/>
      <w:r w:rsidRPr="00C600A1">
        <w:rPr>
          <w:sz w:val="28"/>
          <w:szCs w:val="28"/>
        </w:rPr>
        <w:t xml:space="preserve"> И.В., </w:t>
      </w:r>
      <w:proofErr w:type="spellStart"/>
      <w:r w:rsidRPr="00C600A1">
        <w:rPr>
          <w:sz w:val="28"/>
          <w:szCs w:val="28"/>
        </w:rPr>
        <w:t>Корлюгова</w:t>
      </w:r>
      <w:proofErr w:type="spellEnd"/>
      <w:r w:rsidRPr="00C600A1">
        <w:rPr>
          <w:sz w:val="28"/>
          <w:szCs w:val="28"/>
        </w:rPr>
        <w:t xml:space="preserve"> Ю.Н. Финансовая грамотность: методические рекомендации для учителя. 5—7 </w:t>
      </w:r>
      <w:proofErr w:type="spellStart"/>
      <w:r w:rsidRPr="00C600A1">
        <w:rPr>
          <w:sz w:val="28"/>
          <w:szCs w:val="28"/>
        </w:rPr>
        <w:t>кл</w:t>
      </w:r>
      <w:proofErr w:type="spellEnd"/>
      <w:r w:rsidRPr="00C600A1">
        <w:rPr>
          <w:sz w:val="28"/>
          <w:szCs w:val="28"/>
        </w:rPr>
        <w:t xml:space="preserve">. </w:t>
      </w:r>
      <w:proofErr w:type="spellStart"/>
      <w:r w:rsidRPr="00C600A1">
        <w:rPr>
          <w:sz w:val="28"/>
          <w:szCs w:val="28"/>
        </w:rPr>
        <w:t>общеобр</w:t>
      </w:r>
      <w:proofErr w:type="spellEnd"/>
      <w:r w:rsidRPr="00C600A1">
        <w:rPr>
          <w:sz w:val="28"/>
          <w:szCs w:val="28"/>
        </w:rPr>
        <w:t>. орг. М.: ВИТАПРЕСС, 2016. (Дополнительное обр</w:t>
      </w:r>
      <w:r w:rsidRPr="00C600A1">
        <w:rPr>
          <w:sz w:val="28"/>
          <w:szCs w:val="28"/>
        </w:rPr>
        <w:t xml:space="preserve">азование: Сер. «Учимся разумному финансовому поведению».) </w:t>
      </w:r>
    </w:p>
    <w:p w:rsidR="001B3998" w:rsidRPr="00C600A1" w:rsidRDefault="00C600A1">
      <w:pPr>
        <w:numPr>
          <w:ilvl w:val="0"/>
          <w:numId w:val="9"/>
        </w:numPr>
        <w:ind w:right="996" w:hanging="240"/>
        <w:rPr>
          <w:sz w:val="28"/>
          <w:szCs w:val="28"/>
        </w:rPr>
      </w:pPr>
      <w:r w:rsidRPr="00C600A1">
        <w:rPr>
          <w:sz w:val="28"/>
          <w:szCs w:val="28"/>
        </w:rPr>
        <w:t xml:space="preserve">Вигдорчик Е.А., </w:t>
      </w:r>
      <w:proofErr w:type="spellStart"/>
      <w:r w:rsidRPr="00C600A1">
        <w:rPr>
          <w:sz w:val="28"/>
          <w:szCs w:val="28"/>
        </w:rPr>
        <w:t>Липсиц</w:t>
      </w:r>
      <w:proofErr w:type="spellEnd"/>
      <w:r w:rsidRPr="00C600A1">
        <w:rPr>
          <w:sz w:val="28"/>
          <w:szCs w:val="28"/>
        </w:rPr>
        <w:t xml:space="preserve"> И.В., </w:t>
      </w:r>
      <w:proofErr w:type="spellStart"/>
      <w:r w:rsidRPr="00C600A1">
        <w:rPr>
          <w:sz w:val="28"/>
          <w:szCs w:val="28"/>
        </w:rPr>
        <w:t>Корлюгова</w:t>
      </w:r>
      <w:proofErr w:type="spellEnd"/>
      <w:r w:rsidRPr="00C600A1">
        <w:rPr>
          <w:sz w:val="28"/>
          <w:szCs w:val="28"/>
        </w:rPr>
        <w:t xml:space="preserve"> Ю.Н., </w:t>
      </w:r>
      <w:proofErr w:type="spellStart"/>
      <w:r w:rsidRPr="00C600A1">
        <w:rPr>
          <w:sz w:val="28"/>
          <w:szCs w:val="28"/>
        </w:rPr>
        <w:t>Половникова</w:t>
      </w:r>
      <w:proofErr w:type="spellEnd"/>
      <w:r w:rsidRPr="00C600A1">
        <w:rPr>
          <w:sz w:val="28"/>
          <w:szCs w:val="28"/>
        </w:rPr>
        <w:t xml:space="preserve"> А.В. </w:t>
      </w:r>
    </w:p>
    <w:p w:rsidR="001B3998" w:rsidRPr="00C600A1" w:rsidRDefault="00C600A1">
      <w:pPr>
        <w:spacing w:after="143"/>
        <w:ind w:left="1580" w:right="1000"/>
        <w:rPr>
          <w:sz w:val="28"/>
          <w:szCs w:val="28"/>
        </w:rPr>
      </w:pPr>
      <w:r w:rsidRPr="00C600A1">
        <w:rPr>
          <w:sz w:val="28"/>
          <w:szCs w:val="28"/>
        </w:rPr>
        <w:t xml:space="preserve">Финансовая грамотность: учебная программа. 5—7 </w:t>
      </w:r>
      <w:proofErr w:type="spellStart"/>
      <w:r w:rsidRPr="00C600A1">
        <w:rPr>
          <w:sz w:val="28"/>
          <w:szCs w:val="28"/>
        </w:rPr>
        <w:t>кл</w:t>
      </w:r>
      <w:proofErr w:type="spellEnd"/>
      <w:r w:rsidRPr="00C600A1">
        <w:rPr>
          <w:sz w:val="28"/>
          <w:szCs w:val="28"/>
        </w:rPr>
        <w:t xml:space="preserve">. </w:t>
      </w:r>
      <w:proofErr w:type="spellStart"/>
      <w:r w:rsidRPr="00C600A1">
        <w:rPr>
          <w:sz w:val="28"/>
          <w:szCs w:val="28"/>
        </w:rPr>
        <w:t>общеобр</w:t>
      </w:r>
      <w:proofErr w:type="spellEnd"/>
      <w:r w:rsidRPr="00C600A1">
        <w:rPr>
          <w:sz w:val="28"/>
          <w:szCs w:val="28"/>
        </w:rPr>
        <w:t>. орг. М.: ВИТА</w:t>
      </w:r>
      <w:r w:rsidRPr="00C600A1">
        <w:rPr>
          <w:sz w:val="28"/>
          <w:szCs w:val="28"/>
        </w:rPr>
        <w:t xml:space="preserve">ПРЕСС, 2016. (Дополнительное образование: </w:t>
      </w:r>
      <w:proofErr w:type="spellStart"/>
      <w:proofErr w:type="gramStart"/>
      <w:r w:rsidRPr="00C600A1">
        <w:rPr>
          <w:sz w:val="28"/>
          <w:szCs w:val="28"/>
        </w:rPr>
        <w:t>Сер.«</w:t>
      </w:r>
      <w:proofErr w:type="gramEnd"/>
      <w:r w:rsidRPr="00C600A1">
        <w:rPr>
          <w:sz w:val="28"/>
          <w:szCs w:val="28"/>
        </w:rPr>
        <w:t>Учимся</w:t>
      </w:r>
      <w:proofErr w:type="spellEnd"/>
      <w:r w:rsidRPr="00C600A1">
        <w:rPr>
          <w:sz w:val="28"/>
          <w:szCs w:val="28"/>
        </w:rPr>
        <w:t xml:space="preserve"> разумному финансовому поведению».)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71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pStyle w:val="2"/>
        <w:ind w:left="1243" w:right="1501"/>
        <w:rPr>
          <w:sz w:val="28"/>
          <w:szCs w:val="28"/>
        </w:rPr>
      </w:pPr>
      <w:r w:rsidRPr="00C600A1">
        <w:rPr>
          <w:sz w:val="28"/>
          <w:szCs w:val="28"/>
        </w:rPr>
        <w:t xml:space="preserve">Интернет-источники </w:t>
      </w:r>
    </w:p>
    <w:p w:rsidR="001B3998" w:rsidRPr="00C600A1" w:rsidRDefault="00C600A1">
      <w:pPr>
        <w:spacing w:after="5" w:line="259" w:lineRule="auto"/>
        <w:ind w:left="0" w:right="206" w:firstLine="0"/>
        <w:jc w:val="center"/>
        <w:rPr>
          <w:sz w:val="28"/>
          <w:szCs w:val="28"/>
        </w:rPr>
      </w:pPr>
      <w:r w:rsidRPr="00C600A1">
        <w:rPr>
          <w:b/>
          <w:sz w:val="28"/>
          <w:szCs w:val="28"/>
        </w:rPr>
        <w:t xml:space="preserve"> </w:t>
      </w:r>
    </w:p>
    <w:p w:rsidR="001B3998" w:rsidRPr="00C600A1" w:rsidRDefault="00C600A1">
      <w:pPr>
        <w:numPr>
          <w:ilvl w:val="0"/>
          <w:numId w:val="10"/>
        </w:numPr>
        <w:ind w:right="275" w:hanging="240"/>
        <w:rPr>
          <w:sz w:val="28"/>
          <w:szCs w:val="28"/>
        </w:rPr>
      </w:pPr>
      <w:r w:rsidRPr="00C600A1">
        <w:rPr>
          <w:sz w:val="28"/>
          <w:szCs w:val="28"/>
        </w:rPr>
        <w:t>https://www.rbc.ru — информационное агентство «</w:t>
      </w:r>
      <w:proofErr w:type="spellStart"/>
      <w:r w:rsidRPr="00C600A1">
        <w:rPr>
          <w:sz w:val="28"/>
          <w:szCs w:val="28"/>
        </w:rPr>
        <w:t>РосБизнесКонсалтинг</w:t>
      </w:r>
      <w:proofErr w:type="spellEnd"/>
      <w:r w:rsidRPr="00C600A1">
        <w:rPr>
          <w:sz w:val="28"/>
          <w:szCs w:val="28"/>
        </w:rPr>
        <w:t xml:space="preserve">». </w:t>
      </w:r>
    </w:p>
    <w:p w:rsidR="001B3998" w:rsidRPr="00C600A1" w:rsidRDefault="00C600A1">
      <w:pPr>
        <w:numPr>
          <w:ilvl w:val="0"/>
          <w:numId w:val="10"/>
        </w:numPr>
        <w:ind w:right="275" w:hanging="240"/>
        <w:rPr>
          <w:sz w:val="28"/>
          <w:szCs w:val="28"/>
        </w:rPr>
      </w:pPr>
      <w:r w:rsidRPr="00C600A1">
        <w:rPr>
          <w:sz w:val="28"/>
          <w:szCs w:val="28"/>
        </w:rPr>
        <w:t xml:space="preserve">https://ria.ru — </w:t>
      </w:r>
      <w:r w:rsidRPr="00C600A1">
        <w:rPr>
          <w:sz w:val="28"/>
          <w:szCs w:val="28"/>
        </w:rPr>
        <w:t xml:space="preserve">информационное агентство «РИА Новости». </w:t>
      </w:r>
    </w:p>
    <w:p w:rsidR="001B3998" w:rsidRPr="00C600A1" w:rsidRDefault="00C600A1">
      <w:pPr>
        <w:numPr>
          <w:ilvl w:val="0"/>
          <w:numId w:val="10"/>
        </w:numPr>
        <w:ind w:right="275" w:hanging="240"/>
        <w:rPr>
          <w:sz w:val="28"/>
          <w:szCs w:val="28"/>
        </w:rPr>
      </w:pPr>
      <w:r w:rsidRPr="00C600A1">
        <w:rPr>
          <w:sz w:val="28"/>
          <w:szCs w:val="28"/>
        </w:rPr>
        <w:t xml:space="preserve">www.7budget.ru — сайт журнала «Семейный бюджет». </w:t>
      </w:r>
    </w:p>
    <w:p w:rsidR="001B3998" w:rsidRPr="00C600A1" w:rsidRDefault="00C600A1">
      <w:pPr>
        <w:numPr>
          <w:ilvl w:val="0"/>
          <w:numId w:val="10"/>
        </w:numPr>
        <w:ind w:right="275" w:hanging="240"/>
        <w:rPr>
          <w:sz w:val="28"/>
          <w:szCs w:val="28"/>
        </w:rPr>
      </w:pPr>
      <w:r w:rsidRPr="00C600A1">
        <w:rPr>
          <w:sz w:val="28"/>
          <w:szCs w:val="28"/>
        </w:rPr>
        <w:t xml:space="preserve">www.banki.ru — сайт «Финансовый информационный портал». </w:t>
      </w:r>
    </w:p>
    <w:p w:rsidR="001B3998" w:rsidRPr="00C600A1" w:rsidRDefault="00C600A1">
      <w:pPr>
        <w:numPr>
          <w:ilvl w:val="0"/>
          <w:numId w:val="10"/>
        </w:numPr>
        <w:ind w:right="275" w:hanging="240"/>
        <w:rPr>
          <w:sz w:val="28"/>
          <w:szCs w:val="28"/>
        </w:rPr>
      </w:pPr>
      <w:r w:rsidRPr="00C600A1">
        <w:rPr>
          <w:sz w:val="28"/>
          <w:szCs w:val="28"/>
        </w:rPr>
        <w:t xml:space="preserve">www.bs-life.ru — портал «Деловая жизнь». </w:t>
      </w:r>
    </w:p>
    <w:p w:rsidR="001B3998" w:rsidRPr="00C600A1" w:rsidRDefault="00C600A1">
      <w:pPr>
        <w:numPr>
          <w:ilvl w:val="0"/>
          <w:numId w:val="10"/>
        </w:numPr>
        <w:ind w:right="275" w:hanging="240"/>
        <w:rPr>
          <w:sz w:val="28"/>
          <w:szCs w:val="28"/>
        </w:rPr>
      </w:pPr>
      <w:r w:rsidRPr="00C600A1">
        <w:rPr>
          <w:sz w:val="28"/>
          <w:szCs w:val="28"/>
        </w:rPr>
        <w:t>www.casemethod.ru — сайт, посвященный методике ситуационного обуче</w:t>
      </w:r>
      <w:r w:rsidRPr="00C600A1">
        <w:rPr>
          <w:sz w:val="28"/>
          <w:szCs w:val="28"/>
        </w:rPr>
        <w:t xml:space="preserve">ния с использованием кейсов. </w:t>
      </w:r>
    </w:p>
    <w:p w:rsidR="001B3998" w:rsidRPr="00C600A1" w:rsidRDefault="00C600A1">
      <w:pPr>
        <w:numPr>
          <w:ilvl w:val="0"/>
          <w:numId w:val="10"/>
        </w:numPr>
        <w:ind w:right="275" w:hanging="240"/>
        <w:rPr>
          <w:sz w:val="28"/>
          <w:szCs w:val="28"/>
        </w:rPr>
      </w:pPr>
      <w:r w:rsidRPr="00C600A1">
        <w:rPr>
          <w:sz w:val="28"/>
          <w:szCs w:val="28"/>
        </w:rPr>
        <w:t xml:space="preserve">www.cbr.ru — Центральный банк Российской Федерации. </w:t>
      </w:r>
    </w:p>
    <w:p w:rsidR="001B3998" w:rsidRPr="00C600A1" w:rsidRDefault="00C600A1">
      <w:pPr>
        <w:numPr>
          <w:ilvl w:val="0"/>
          <w:numId w:val="10"/>
        </w:numPr>
        <w:ind w:right="275" w:hanging="240"/>
        <w:rPr>
          <w:sz w:val="28"/>
          <w:szCs w:val="28"/>
        </w:rPr>
      </w:pPr>
      <w:r w:rsidRPr="00C600A1">
        <w:rPr>
          <w:sz w:val="28"/>
          <w:szCs w:val="28"/>
        </w:rPr>
        <w:t xml:space="preserve">www.finagram.com — портал финансовой грамотности. </w:t>
      </w:r>
    </w:p>
    <w:p w:rsidR="001B3998" w:rsidRPr="00C600A1" w:rsidRDefault="00C600A1">
      <w:pPr>
        <w:numPr>
          <w:ilvl w:val="0"/>
          <w:numId w:val="10"/>
        </w:numPr>
        <w:spacing w:after="31" w:line="243" w:lineRule="auto"/>
        <w:ind w:right="275" w:hanging="240"/>
        <w:rPr>
          <w:sz w:val="28"/>
          <w:szCs w:val="28"/>
        </w:rPr>
      </w:pPr>
      <w:r w:rsidRPr="00C600A1">
        <w:rPr>
          <w:sz w:val="28"/>
          <w:szCs w:val="28"/>
        </w:rPr>
        <w:t>www.fin-site.ru — портал «Финансы и бизнес для начинающих предпринимателей». 10. www.fmc.hse.ru — Федеральный методический</w:t>
      </w:r>
      <w:r w:rsidRPr="00C600A1">
        <w:rPr>
          <w:sz w:val="28"/>
          <w:szCs w:val="28"/>
        </w:rPr>
        <w:t xml:space="preserve"> центр по финансовой грамотности системы общего и среднего профессионального образования. </w:t>
      </w:r>
    </w:p>
    <w:p w:rsidR="001B3998" w:rsidRPr="00C600A1" w:rsidRDefault="00C600A1">
      <w:pPr>
        <w:numPr>
          <w:ilvl w:val="0"/>
          <w:numId w:val="11"/>
        </w:numPr>
        <w:ind w:right="459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www.gks.ru — Федеральная служба государственной статистики. </w:t>
      </w:r>
    </w:p>
    <w:p w:rsidR="001B3998" w:rsidRPr="00C600A1" w:rsidRDefault="00C600A1">
      <w:pPr>
        <w:numPr>
          <w:ilvl w:val="0"/>
          <w:numId w:val="11"/>
        </w:numPr>
        <w:ind w:right="459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www.kcbux.ru — портал «Краткий справочник бухгалтера». </w:t>
      </w:r>
    </w:p>
    <w:p w:rsidR="001B3998" w:rsidRPr="00C600A1" w:rsidRDefault="00C600A1">
      <w:pPr>
        <w:numPr>
          <w:ilvl w:val="0"/>
          <w:numId w:val="11"/>
        </w:numPr>
        <w:ind w:right="459" w:hanging="360"/>
        <w:rPr>
          <w:sz w:val="28"/>
          <w:szCs w:val="28"/>
        </w:rPr>
      </w:pPr>
      <w:r w:rsidRPr="00C600A1">
        <w:rPr>
          <w:sz w:val="28"/>
          <w:szCs w:val="28"/>
        </w:rPr>
        <w:t>www.kolesovgb.ru — сайт «Школа жизни. Пенсионное</w:t>
      </w:r>
      <w:r w:rsidRPr="00C600A1">
        <w:rPr>
          <w:sz w:val="28"/>
          <w:szCs w:val="28"/>
        </w:rPr>
        <w:t xml:space="preserve"> и финансовое планирование жизни». </w:t>
      </w:r>
    </w:p>
    <w:p w:rsidR="001B3998" w:rsidRPr="00C600A1" w:rsidRDefault="00C600A1">
      <w:pPr>
        <w:numPr>
          <w:ilvl w:val="0"/>
          <w:numId w:val="11"/>
        </w:numPr>
        <w:ind w:right="459" w:hanging="360"/>
        <w:rPr>
          <w:sz w:val="28"/>
          <w:szCs w:val="28"/>
        </w:rPr>
      </w:pPr>
      <w:r w:rsidRPr="00C600A1">
        <w:rPr>
          <w:sz w:val="28"/>
          <w:szCs w:val="28"/>
        </w:rPr>
        <w:t xml:space="preserve">www.koshelek.org — портал «Семейный бюджет». 15. www.muzey-factov.ru — сайт «Интересные факты обо </w:t>
      </w:r>
      <w:proofErr w:type="spellStart"/>
      <w:r w:rsidRPr="00C600A1">
        <w:rPr>
          <w:sz w:val="28"/>
          <w:szCs w:val="28"/>
        </w:rPr>
        <w:t>всѐ</w:t>
      </w:r>
      <w:proofErr w:type="spellEnd"/>
      <w:r w:rsidRPr="00C600A1">
        <w:rPr>
          <w:sz w:val="28"/>
          <w:szCs w:val="28"/>
        </w:rPr>
        <w:t xml:space="preserve"> на свете. Музей фактов».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p w:rsidR="001B3998" w:rsidRPr="00C600A1" w:rsidRDefault="00C600A1">
      <w:pPr>
        <w:spacing w:after="0" w:line="259" w:lineRule="auto"/>
        <w:ind w:left="437" w:firstLine="0"/>
        <w:jc w:val="left"/>
        <w:rPr>
          <w:sz w:val="28"/>
          <w:szCs w:val="28"/>
        </w:rPr>
      </w:pPr>
      <w:r w:rsidRPr="00C600A1">
        <w:rPr>
          <w:sz w:val="28"/>
          <w:szCs w:val="28"/>
        </w:rPr>
        <w:t xml:space="preserve"> </w:t>
      </w:r>
    </w:p>
    <w:sectPr w:rsidR="001B3998" w:rsidRPr="00C600A1">
      <w:pgSz w:w="11906" w:h="16838"/>
      <w:pgMar w:top="1078" w:right="344" w:bottom="663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25C"/>
    <w:multiLevelType w:val="hybridMultilevel"/>
    <w:tmpl w:val="0FC43B20"/>
    <w:lvl w:ilvl="0" w:tplc="C3089922">
      <w:start w:val="7"/>
      <w:numFmt w:val="decimal"/>
      <w:lvlText w:val="%1.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E502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86A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A991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262F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08C8E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A9AB6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67FD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64DD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A5B68"/>
    <w:multiLevelType w:val="hybridMultilevel"/>
    <w:tmpl w:val="BF0E192E"/>
    <w:lvl w:ilvl="0" w:tplc="6520F540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210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04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EF8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46B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8D1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8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A24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871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BF0060"/>
    <w:multiLevelType w:val="hybridMultilevel"/>
    <w:tmpl w:val="155A6BCC"/>
    <w:lvl w:ilvl="0" w:tplc="014AE448">
      <w:start w:val="1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44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45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BB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A0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4D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22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CE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48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D01D2"/>
    <w:multiLevelType w:val="hybridMultilevel"/>
    <w:tmpl w:val="0406BCDE"/>
    <w:lvl w:ilvl="0" w:tplc="0694CC48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84BF4">
      <w:start w:val="1"/>
      <w:numFmt w:val="bullet"/>
      <w:lvlText w:val="o"/>
      <w:lvlJc w:val="left"/>
      <w:pPr>
        <w:ind w:left="1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62FC6">
      <w:start w:val="1"/>
      <w:numFmt w:val="bullet"/>
      <w:lvlText w:val="▪"/>
      <w:lvlJc w:val="left"/>
      <w:pPr>
        <w:ind w:left="2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89BD0">
      <w:start w:val="1"/>
      <w:numFmt w:val="bullet"/>
      <w:lvlText w:val="•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61336">
      <w:start w:val="1"/>
      <w:numFmt w:val="bullet"/>
      <w:lvlText w:val="o"/>
      <w:lvlJc w:val="left"/>
      <w:pPr>
        <w:ind w:left="3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66FFE">
      <w:start w:val="1"/>
      <w:numFmt w:val="bullet"/>
      <w:lvlText w:val="▪"/>
      <w:lvlJc w:val="left"/>
      <w:pPr>
        <w:ind w:left="4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EDB60">
      <w:start w:val="1"/>
      <w:numFmt w:val="bullet"/>
      <w:lvlText w:val="•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84D1C">
      <w:start w:val="1"/>
      <w:numFmt w:val="bullet"/>
      <w:lvlText w:val="o"/>
      <w:lvlJc w:val="left"/>
      <w:pPr>
        <w:ind w:left="5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AD5BA">
      <w:start w:val="1"/>
      <w:numFmt w:val="bullet"/>
      <w:lvlText w:val="▪"/>
      <w:lvlJc w:val="left"/>
      <w:pPr>
        <w:ind w:left="6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3C662C"/>
    <w:multiLevelType w:val="hybridMultilevel"/>
    <w:tmpl w:val="E93C4F60"/>
    <w:lvl w:ilvl="0" w:tplc="9CDE792C">
      <w:start w:val="1"/>
      <w:numFmt w:val="bullet"/>
      <w:lvlText w:val="•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0D930">
      <w:start w:val="1"/>
      <w:numFmt w:val="bullet"/>
      <w:lvlText w:val="o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A3CA6">
      <w:start w:val="1"/>
      <w:numFmt w:val="bullet"/>
      <w:lvlText w:val="▪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6EE98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0CD84">
      <w:start w:val="1"/>
      <w:numFmt w:val="bullet"/>
      <w:lvlText w:val="o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2ADD0">
      <w:start w:val="1"/>
      <w:numFmt w:val="bullet"/>
      <w:lvlText w:val="▪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C2A62">
      <w:start w:val="1"/>
      <w:numFmt w:val="bullet"/>
      <w:lvlText w:val="•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2A6E0">
      <w:start w:val="1"/>
      <w:numFmt w:val="bullet"/>
      <w:lvlText w:val="o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8098E">
      <w:start w:val="1"/>
      <w:numFmt w:val="bullet"/>
      <w:lvlText w:val="▪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D75C33"/>
    <w:multiLevelType w:val="hybridMultilevel"/>
    <w:tmpl w:val="9B2C6E38"/>
    <w:lvl w:ilvl="0" w:tplc="C21C57F8">
      <w:start w:val="1"/>
      <w:numFmt w:val="bullet"/>
      <w:lvlText w:val="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695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825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49DD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ECAE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A33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68A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6BE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4BF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5862EC"/>
    <w:multiLevelType w:val="hybridMultilevel"/>
    <w:tmpl w:val="91B0B5E2"/>
    <w:lvl w:ilvl="0" w:tplc="46C0BA94">
      <w:start w:val="1"/>
      <w:numFmt w:val="bullet"/>
      <w:lvlText w:val="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2D8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6AD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45F1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62B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EB4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A5D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8498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ABCC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FD35F3"/>
    <w:multiLevelType w:val="hybridMultilevel"/>
    <w:tmpl w:val="CDFCDB92"/>
    <w:lvl w:ilvl="0" w:tplc="047A2BDA">
      <w:start w:val="1"/>
      <w:numFmt w:val="bullet"/>
      <w:lvlText w:val=""/>
      <w:lvlJc w:val="left"/>
      <w:pPr>
        <w:ind w:left="1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C385E">
      <w:start w:val="1"/>
      <w:numFmt w:val="bullet"/>
      <w:lvlText w:val="o"/>
      <w:lvlJc w:val="left"/>
      <w:pPr>
        <w:ind w:left="1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624A0">
      <w:start w:val="1"/>
      <w:numFmt w:val="bullet"/>
      <w:lvlText w:val="▪"/>
      <w:lvlJc w:val="left"/>
      <w:pPr>
        <w:ind w:left="2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2C9BA">
      <w:start w:val="1"/>
      <w:numFmt w:val="bullet"/>
      <w:lvlText w:val="•"/>
      <w:lvlJc w:val="left"/>
      <w:pPr>
        <w:ind w:left="2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28B12">
      <w:start w:val="1"/>
      <w:numFmt w:val="bullet"/>
      <w:lvlText w:val="o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6D65E">
      <w:start w:val="1"/>
      <w:numFmt w:val="bullet"/>
      <w:lvlText w:val="▪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2B3F4">
      <w:start w:val="1"/>
      <w:numFmt w:val="bullet"/>
      <w:lvlText w:val="•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49CF6">
      <w:start w:val="1"/>
      <w:numFmt w:val="bullet"/>
      <w:lvlText w:val="o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85664">
      <w:start w:val="1"/>
      <w:numFmt w:val="bullet"/>
      <w:lvlText w:val="▪"/>
      <w:lvlJc w:val="left"/>
      <w:pPr>
        <w:ind w:left="6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98653F"/>
    <w:multiLevelType w:val="hybridMultilevel"/>
    <w:tmpl w:val="CEECDCB2"/>
    <w:lvl w:ilvl="0" w:tplc="5C3A776A">
      <w:start w:val="1"/>
      <w:numFmt w:val="decimal"/>
      <w:lvlText w:val="%1."/>
      <w:lvlJc w:val="left"/>
      <w:pPr>
        <w:ind w:left="1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8A98C">
      <w:start w:val="1"/>
      <w:numFmt w:val="lowerLetter"/>
      <w:lvlText w:val="%2"/>
      <w:lvlJc w:val="left"/>
      <w:pPr>
        <w:ind w:left="22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8E9C0">
      <w:start w:val="1"/>
      <w:numFmt w:val="lowerRoman"/>
      <w:lvlText w:val="%3"/>
      <w:lvlJc w:val="left"/>
      <w:pPr>
        <w:ind w:left="29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E2448">
      <w:start w:val="1"/>
      <w:numFmt w:val="decimal"/>
      <w:lvlText w:val="%4"/>
      <w:lvlJc w:val="left"/>
      <w:pPr>
        <w:ind w:left="36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62C1E">
      <w:start w:val="1"/>
      <w:numFmt w:val="lowerLetter"/>
      <w:lvlText w:val="%5"/>
      <w:lvlJc w:val="left"/>
      <w:pPr>
        <w:ind w:left="43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E2C50">
      <w:start w:val="1"/>
      <w:numFmt w:val="lowerRoman"/>
      <w:lvlText w:val="%6"/>
      <w:lvlJc w:val="left"/>
      <w:pPr>
        <w:ind w:left="51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21F96">
      <w:start w:val="1"/>
      <w:numFmt w:val="decimal"/>
      <w:lvlText w:val="%7"/>
      <w:lvlJc w:val="left"/>
      <w:pPr>
        <w:ind w:left="58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6C8D0">
      <w:start w:val="1"/>
      <w:numFmt w:val="lowerLetter"/>
      <w:lvlText w:val="%8"/>
      <w:lvlJc w:val="left"/>
      <w:pPr>
        <w:ind w:left="65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23538">
      <w:start w:val="1"/>
      <w:numFmt w:val="lowerRoman"/>
      <w:lvlText w:val="%9"/>
      <w:lvlJc w:val="left"/>
      <w:pPr>
        <w:ind w:left="72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E96CB0"/>
    <w:multiLevelType w:val="hybridMultilevel"/>
    <w:tmpl w:val="DF4024B8"/>
    <w:lvl w:ilvl="0" w:tplc="33F83E0A">
      <w:start w:val="1"/>
      <w:numFmt w:val="decimal"/>
      <w:lvlText w:val="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8C7E8">
      <w:start w:val="1"/>
      <w:numFmt w:val="decimal"/>
      <w:lvlText w:val="%2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E6F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A9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02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26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66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A0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07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2B4981"/>
    <w:multiLevelType w:val="hybridMultilevel"/>
    <w:tmpl w:val="1CAEB1D4"/>
    <w:lvl w:ilvl="0" w:tplc="817E5F4E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4A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C6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03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477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8B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25D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27F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620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98"/>
    <w:rsid w:val="001B3998"/>
    <w:rsid w:val="00C6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490E"/>
  <w15:docId w15:val="{9DDDC672-D284-4B4A-A2F1-6F129DEF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53" w:lineRule="auto"/>
      <w:ind w:left="4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1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55" w:lineRule="auto"/>
      <w:ind w:left="16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внеурочной деятельности "Основы финансовой грамотности" 6 класс</vt:lpstr>
    </vt:vector>
  </TitlesOfParts>
  <Company>SPecialiST RePack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внеурочной деятельности "Основы финансовой грамотности" 6 класс</dc:title>
  <dc:subject>Рабочая программа внеурочной деятельности 6 класс "Основы финансовой грамотности"</dc:subject>
  <dc:creator>Куранова Елена Юрьевна</dc:creator>
  <cp:keywords>рабочая программа внеурочная деятельность ФГОС "Основы финансовой грамотности" 6 класс</cp:keywords>
  <cp:lastModifiedBy>Пользователь</cp:lastModifiedBy>
  <cp:revision>2</cp:revision>
  <dcterms:created xsi:type="dcterms:W3CDTF">2023-11-08T13:19:00Z</dcterms:created>
  <dcterms:modified xsi:type="dcterms:W3CDTF">2023-11-08T13:19:00Z</dcterms:modified>
</cp:coreProperties>
</file>